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43" w:rsidRDefault="00625408">
      <w:pPr>
        <w:pStyle w:val="BodyText"/>
        <w:spacing w:before="64" w:after="9"/>
        <w:ind w:right="383"/>
        <w:jc w:val="right"/>
      </w:pPr>
      <w:r>
        <w:t>Operating Instructions</w:t>
      </w:r>
    </w:p>
    <w:p w:rsidR="00867543" w:rsidRDefault="00625408">
      <w:pPr>
        <w:pStyle w:val="BodyText"/>
        <w:spacing w:line="20" w:lineRule="exact"/>
        <w:ind w:left="6834"/>
        <w:rPr>
          <w:sz w:val="2"/>
        </w:rPr>
      </w:pPr>
      <w:r>
        <w:rPr>
          <w:sz w:val="2"/>
        </w:rPr>
      </w:r>
      <w:r>
        <w:rPr>
          <w:sz w:val="2"/>
        </w:rPr>
        <w:pict>
          <v:group id="_x0000_s1060" style="width:332.45pt;height:.8pt;mso-position-horizontal-relative:char;mso-position-vertical-relative:line" coordsize="6649,16">
            <v:line id="_x0000_s1061" style="position:absolute" from="8,8" to="6641,8" strokeweight=".8pt"/>
            <w10:anchorlock/>
          </v:group>
        </w:pict>
      </w:r>
    </w:p>
    <w:p w:rsidR="00867543" w:rsidRDefault="00625408">
      <w:pPr>
        <w:pStyle w:val="Heading1"/>
        <w:spacing w:before="61"/>
        <w:ind w:right="4839"/>
        <w:jc w:val="center"/>
      </w:pPr>
      <w:r>
        <w:t>HDMI Extender</w:t>
      </w:r>
    </w:p>
    <w:p w:rsidR="00867543" w:rsidRDefault="00625408">
      <w:pPr>
        <w:spacing w:before="56"/>
        <w:ind w:left="6848"/>
        <w:rPr>
          <w:b/>
          <w:sz w:val="30"/>
        </w:rPr>
      </w:pPr>
      <w:r>
        <w:rPr>
          <w:b/>
          <w:sz w:val="30"/>
        </w:rPr>
        <w:t>Transmission more than 3800M</w:t>
      </w:r>
    </w:p>
    <w:p w:rsidR="00867543" w:rsidRDefault="00625408">
      <w:pPr>
        <w:pStyle w:val="Heading2"/>
        <w:spacing w:before="210"/>
        <w:ind w:left="6828" w:right="4839"/>
        <w:jc w:val="center"/>
      </w:pPr>
      <w:r>
        <w:t>Operating Instructions</w:t>
      </w:r>
    </w:p>
    <w:p w:rsidR="00867543" w:rsidRDefault="00625408">
      <w:pPr>
        <w:pStyle w:val="BodyText"/>
        <w:spacing w:before="2"/>
        <w:rPr>
          <w:b/>
          <w:sz w:val="15"/>
        </w:rPr>
      </w:pPr>
      <w:r>
        <w:rPr>
          <w:noProof/>
        </w:rPr>
        <w:drawing>
          <wp:anchor distT="0" distB="0" distL="0" distR="0" simplePos="0" relativeHeight="1048" behindDoc="0" locked="0" layoutInCell="1" allowOverlap="1">
            <wp:simplePos x="0" y="0"/>
            <wp:positionH relativeFrom="page">
              <wp:posOffset>5884164</wp:posOffset>
            </wp:positionH>
            <wp:positionV relativeFrom="paragraph">
              <wp:posOffset>135698</wp:posOffset>
            </wp:positionV>
            <wp:extent cx="4505349" cy="12034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05349" cy="1203483"/>
                    </a:xfrm>
                    <a:prstGeom prst="rect">
                      <a:avLst/>
                    </a:prstGeom>
                  </pic:spPr>
                </pic:pic>
              </a:graphicData>
            </a:graphic>
          </wp:anchor>
        </w:drawing>
      </w:r>
    </w:p>
    <w:p w:rsidR="00867543" w:rsidRDefault="00625408">
      <w:pPr>
        <w:spacing w:before="126"/>
        <w:ind w:left="6848"/>
        <w:rPr>
          <w:b/>
          <w:sz w:val="21"/>
        </w:rPr>
      </w:pPr>
      <w:r>
        <w:rPr>
          <w:b/>
          <w:sz w:val="21"/>
        </w:rPr>
        <w:t>Dear Customer</w:t>
      </w:r>
    </w:p>
    <w:p w:rsidR="00867543" w:rsidRDefault="00625408">
      <w:pPr>
        <w:pStyle w:val="BodyText"/>
        <w:spacing w:before="60" w:line="278" w:lineRule="auto"/>
        <w:ind w:left="6848" w:right="338"/>
      </w:pPr>
      <w:r>
        <w:t>Thank you for purchasing this product. For optimum performance and safety, please read these instructions carefully before connecting, ope</w:t>
      </w:r>
      <w:r>
        <w:t>rating or adjusting this product. Please keep this manual for future reference.</w:t>
      </w:r>
    </w:p>
    <w:p w:rsidR="00867543" w:rsidRDefault="00867543">
      <w:pPr>
        <w:pStyle w:val="BodyText"/>
        <w:spacing w:before="1"/>
        <w:rPr>
          <w:sz w:val="28"/>
        </w:rPr>
      </w:pPr>
    </w:p>
    <w:p w:rsidR="00867543" w:rsidRDefault="00625408">
      <w:pPr>
        <w:pStyle w:val="Heading2"/>
        <w:ind w:left="6848"/>
      </w:pPr>
      <w:r>
        <w:t>FEATURES</w:t>
      </w:r>
    </w:p>
    <w:p w:rsidR="00867543" w:rsidRDefault="00625408">
      <w:pPr>
        <w:pStyle w:val="ListParagraph"/>
        <w:numPr>
          <w:ilvl w:val="0"/>
          <w:numId w:val="6"/>
        </w:numPr>
        <w:tabs>
          <w:tab w:val="left" w:pos="7269"/>
        </w:tabs>
        <w:spacing w:before="60"/>
        <w:ind w:hanging="328"/>
        <w:rPr>
          <w:sz w:val="18"/>
        </w:rPr>
      </w:pPr>
      <w:r>
        <w:rPr>
          <w:sz w:val="18"/>
        </w:rPr>
        <w:t>HDMI over 2-conductor</w:t>
      </w:r>
      <w:r>
        <w:rPr>
          <w:spacing w:val="-12"/>
          <w:sz w:val="18"/>
        </w:rPr>
        <w:t xml:space="preserve"> </w:t>
      </w:r>
      <w:r>
        <w:rPr>
          <w:sz w:val="18"/>
        </w:rPr>
        <w:t>cable</w:t>
      </w:r>
    </w:p>
    <w:p w:rsidR="00867543" w:rsidRDefault="00625408">
      <w:pPr>
        <w:pStyle w:val="BodyText"/>
        <w:spacing w:before="33"/>
        <w:ind w:left="7300"/>
      </w:pPr>
      <w:r>
        <w:t>(Such as Twisted cable, telephone cable, Cat5e/6/7 cable etc)</w:t>
      </w:r>
    </w:p>
    <w:p w:rsidR="00867543" w:rsidRDefault="00625408">
      <w:pPr>
        <w:pStyle w:val="ListParagraph"/>
        <w:numPr>
          <w:ilvl w:val="0"/>
          <w:numId w:val="6"/>
        </w:numPr>
        <w:tabs>
          <w:tab w:val="left" w:pos="7269"/>
        </w:tabs>
        <w:ind w:hanging="328"/>
        <w:rPr>
          <w:sz w:val="18"/>
        </w:rPr>
      </w:pPr>
      <w:r>
        <w:rPr>
          <w:sz w:val="18"/>
        </w:rPr>
        <w:t>With 1x Loop HDMI output at</w:t>
      </w:r>
      <w:r>
        <w:rPr>
          <w:spacing w:val="-17"/>
          <w:sz w:val="18"/>
        </w:rPr>
        <w:t xml:space="preserve"> </w:t>
      </w:r>
      <w:r>
        <w:rPr>
          <w:sz w:val="18"/>
        </w:rPr>
        <w:t>transmitter</w:t>
      </w:r>
    </w:p>
    <w:p w:rsidR="00867543" w:rsidRDefault="00625408">
      <w:pPr>
        <w:pStyle w:val="ListParagraph"/>
        <w:numPr>
          <w:ilvl w:val="0"/>
          <w:numId w:val="6"/>
        </w:numPr>
        <w:tabs>
          <w:tab w:val="left" w:pos="7269"/>
        </w:tabs>
        <w:ind w:hanging="328"/>
        <w:rPr>
          <w:sz w:val="18"/>
        </w:rPr>
      </w:pPr>
      <w:r>
        <w:rPr>
          <w:sz w:val="18"/>
        </w:rPr>
        <w:t>Transmission more than</w:t>
      </w:r>
      <w:r>
        <w:rPr>
          <w:spacing w:val="-19"/>
          <w:sz w:val="18"/>
        </w:rPr>
        <w:t xml:space="preserve"> </w:t>
      </w:r>
      <w:r>
        <w:rPr>
          <w:sz w:val="18"/>
        </w:rPr>
        <w:t>3800m</w:t>
      </w:r>
    </w:p>
    <w:p w:rsidR="00867543" w:rsidRDefault="00625408">
      <w:pPr>
        <w:pStyle w:val="ListParagraph"/>
        <w:numPr>
          <w:ilvl w:val="0"/>
          <w:numId w:val="6"/>
        </w:numPr>
        <w:tabs>
          <w:tab w:val="left" w:pos="7269"/>
        </w:tabs>
        <w:ind w:hanging="328"/>
        <w:rPr>
          <w:sz w:val="18"/>
        </w:rPr>
      </w:pPr>
      <w:r>
        <w:rPr>
          <w:sz w:val="18"/>
        </w:rPr>
        <w:t>Support Multi-level</w:t>
      </w:r>
      <w:r>
        <w:rPr>
          <w:spacing w:val="-13"/>
          <w:sz w:val="18"/>
        </w:rPr>
        <w:t xml:space="preserve"> </w:t>
      </w:r>
      <w:r>
        <w:rPr>
          <w:sz w:val="18"/>
        </w:rPr>
        <w:t>cascading</w:t>
      </w:r>
    </w:p>
    <w:p w:rsidR="00867543" w:rsidRDefault="00625408">
      <w:pPr>
        <w:pStyle w:val="ListParagraph"/>
        <w:numPr>
          <w:ilvl w:val="0"/>
          <w:numId w:val="6"/>
        </w:numPr>
        <w:tabs>
          <w:tab w:val="left" w:pos="7269"/>
        </w:tabs>
        <w:ind w:hanging="328"/>
        <w:rPr>
          <w:sz w:val="18"/>
        </w:rPr>
      </w:pPr>
      <w:r>
        <w:rPr>
          <w:sz w:val="18"/>
        </w:rPr>
        <w:t>HDMI Resolution up to</w:t>
      </w:r>
      <w:r>
        <w:rPr>
          <w:spacing w:val="-15"/>
          <w:sz w:val="18"/>
        </w:rPr>
        <w:t xml:space="preserve"> </w:t>
      </w:r>
      <w:r>
        <w:rPr>
          <w:sz w:val="18"/>
        </w:rPr>
        <w:t>1080p</w:t>
      </w:r>
    </w:p>
    <w:p w:rsidR="00867543" w:rsidRDefault="00625408">
      <w:pPr>
        <w:pStyle w:val="ListParagraph"/>
        <w:numPr>
          <w:ilvl w:val="0"/>
          <w:numId w:val="6"/>
        </w:numPr>
        <w:tabs>
          <w:tab w:val="left" w:pos="7269"/>
        </w:tabs>
        <w:ind w:hanging="328"/>
        <w:rPr>
          <w:sz w:val="18"/>
        </w:rPr>
      </w:pPr>
      <w:r>
        <w:rPr>
          <w:sz w:val="18"/>
        </w:rPr>
        <w:t>HDCP</w:t>
      </w:r>
      <w:r>
        <w:rPr>
          <w:spacing w:val="-9"/>
          <w:sz w:val="18"/>
        </w:rPr>
        <w:t xml:space="preserve"> </w:t>
      </w:r>
      <w:r>
        <w:rPr>
          <w:sz w:val="18"/>
        </w:rPr>
        <w:t>compliant</w:t>
      </w:r>
    </w:p>
    <w:p w:rsidR="00867543" w:rsidRDefault="00625408">
      <w:pPr>
        <w:pStyle w:val="ListParagraph"/>
        <w:numPr>
          <w:ilvl w:val="0"/>
          <w:numId w:val="6"/>
        </w:numPr>
        <w:tabs>
          <w:tab w:val="left" w:pos="7269"/>
        </w:tabs>
        <w:ind w:hanging="328"/>
        <w:rPr>
          <w:sz w:val="18"/>
        </w:rPr>
      </w:pPr>
      <w:r>
        <w:rPr>
          <w:sz w:val="18"/>
        </w:rPr>
        <w:t>IR pass-through</w:t>
      </w:r>
      <w:r>
        <w:rPr>
          <w:spacing w:val="-7"/>
          <w:sz w:val="18"/>
        </w:rPr>
        <w:t xml:space="preserve"> </w:t>
      </w:r>
      <w:r>
        <w:rPr>
          <w:sz w:val="18"/>
        </w:rPr>
        <w:t>control</w:t>
      </w:r>
    </w:p>
    <w:p w:rsidR="00867543" w:rsidRDefault="00625408">
      <w:pPr>
        <w:pStyle w:val="ListParagraph"/>
        <w:numPr>
          <w:ilvl w:val="0"/>
          <w:numId w:val="6"/>
        </w:numPr>
        <w:tabs>
          <w:tab w:val="left" w:pos="7269"/>
        </w:tabs>
        <w:ind w:hanging="328"/>
        <w:rPr>
          <w:sz w:val="18"/>
        </w:rPr>
      </w:pPr>
      <w:r>
        <w:rPr>
          <w:sz w:val="18"/>
        </w:rPr>
        <w:t>Power Supply</w:t>
      </w:r>
      <w:r>
        <w:rPr>
          <w:spacing w:val="-7"/>
          <w:sz w:val="18"/>
        </w:rPr>
        <w:t xml:space="preserve"> </w:t>
      </w:r>
      <w:r>
        <w:rPr>
          <w:sz w:val="18"/>
        </w:rPr>
        <w:t>DC12V</w:t>
      </w:r>
    </w:p>
    <w:p w:rsidR="00867543" w:rsidRDefault="00625408">
      <w:pPr>
        <w:pStyle w:val="Heading4"/>
        <w:spacing w:before="102" w:line="412" w:lineRule="exact"/>
        <w:ind w:left="6820"/>
      </w:pPr>
      <w:r>
        <w:rPr>
          <w:b w:val="0"/>
          <w:noProof/>
          <w:position w:val="-6"/>
        </w:rPr>
        <w:drawing>
          <wp:inline distT="0" distB="0" distL="0" distR="0">
            <wp:extent cx="335279" cy="2621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35279" cy="262127"/>
                    </a:xfrm>
                    <a:prstGeom prst="rect">
                      <a:avLst/>
                    </a:prstGeom>
                  </pic:spPr>
                </pic:pic>
              </a:graphicData>
            </a:graphic>
          </wp:inline>
        </w:drawing>
      </w:r>
      <w:r>
        <w:rPr>
          <w:rFonts w:ascii="Times New Roman"/>
          <w:b w:val="0"/>
          <w:spacing w:val="-10"/>
          <w:sz w:val="20"/>
        </w:rPr>
        <w:t xml:space="preserve"> </w:t>
      </w:r>
      <w:r>
        <w:t>This product is NOT "HDMI over</w:t>
      </w:r>
      <w:r>
        <w:rPr>
          <w:spacing w:val="-21"/>
        </w:rPr>
        <w:t xml:space="preserve"> </w:t>
      </w:r>
      <w:r>
        <w:t>AC"!</w:t>
      </w:r>
    </w:p>
    <w:p w:rsidR="00867543" w:rsidRDefault="00625408">
      <w:pPr>
        <w:spacing w:line="278" w:lineRule="auto"/>
        <w:ind w:left="6848" w:right="360"/>
        <w:rPr>
          <w:b/>
          <w:sz w:val="18"/>
        </w:rPr>
      </w:pPr>
      <w:r>
        <w:rPr>
          <w:b/>
          <w:sz w:val="18"/>
        </w:rPr>
        <w:t>Please ensure you do not establish a direct connection between the transmitter</w:t>
      </w:r>
      <w:r>
        <w:rPr>
          <w:b/>
          <w:spacing w:val="31"/>
          <w:sz w:val="18"/>
        </w:rPr>
        <w:t xml:space="preserve"> </w:t>
      </w:r>
      <w:r>
        <w:rPr>
          <w:b/>
          <w:sz w:val="18"/>
        </w:rPr>
        <w:t>and</w:t>
      </w:r>
      <w:r>
        <w:rPr>
          <w:b/>
          <w:spacing w:val="27"/>
          <w:sz w:val="18"/>
        </w:rPr>
        <w:t xml:space="preserve"> </w:t>
      </w:r>
      <w:r>
        <w:rPr>
          <w:b/>
          <w:sz w:val="18"/>
        </w:rPr>
        <w:t>the</w:t>
      </w:r>
      <w:r>
        <w:rPr>
          <w:b/>
          <w:spacing w:val="30"/>
          <w:sz w:val="18"/>
        </w:rPr>
        <w:t xml:space="preserve"> </w:t>
      </w:r>
      <w:r>
        <w:rPr>
          <w:b/>
          <w:sz w:val="18"/>
        </w:rPr>
        <w:t>receiver</w:t>
      </w:r>
      <w:r>
        <w:rPr>
          <w:b/>
          <w:spacing w:val="29"/>
          <w:sz w:val="18"/>
        </w:rPr>
        <w:t xml:space="preserve"> </w:t>
      </w:r>
      <w:r>
        <w:rPr>
          <w:b/>
          <w:sz w:val="18"/>
        </w:rPr>
        <w:t>using</w:t>
      </w:r>
      <w:r>
        <w:rPr>
          <w:b/>
          <w:spacing w:val="30"/>
          <w:sz w:val="18"/>
        </w:rPr>
        <w:t xml:space="preserve"> </w:t>
      </w:r>
      <w:r>
        <w:rPr>
          <w:b/>
          <w:sz w:val="18"/>
        </w:rPr>
        <w:t>an</w:t>
      </w:r>
      <w:r>
        <w:rPr>
          <w:b/>
          <w:spacing w:val="30"/>
          <w:sz w:val="18"/>
        </w:rPr>
        <w:t xml:space="preserve"> </w:t>
      </w:r>
      <w:r>
        <w:rPr>
          <w:b/>
          <w:sz w:val="18"/>
        </w:rPr>
        <w:t>active</w:t>
      </w:r>
      <w:r>
        <w:rPr>
          <w:b/>
          <w:spacing w:val="23"/>
          <w:sz w:val="18"/>
        </w:rPr>
        <w:t xml:space="preserve"> </w:t>
      </w:r>
      <w:r>
        <w:rPr>
          <w:b/>
          <w:sz w:val="18"/>
        </w:rPr>
        <w:t>AC</w:t>
      </w:r>
      <w:r>
        <w:rPr>
          <w:b/>
          <w:spacing w:val="31"/>
          <w:sz w:val="18"/>
        </w:rPr>
        <w:t xml:space="preserve"> </w:t>
      </w:r>
      <w:r>
        <w:rPr>
          <w:b/>
          <w:sz w:val="18"/>
        </w:rPr>
        <w:t>power</w:t>
      </w:r>
      <w:r>
        <w:rPr>
          <w:b/>
          <w:spacing w:val="31"/>
          <w:sz w:val="18"/>
        </w:rPr>
        <w:t xml:space="preserve"> </w:t>
      </w:r>
      <w:r>
        <w:rPr>
          <w:b/>
          <w:sz w:val="18"/>
        </w:rPr>
        <w:t>outlet.</w:t>
      </w:r>
      <w:r>
        <w:rPr>
          <w:b/>
          <w:spacing w:val="30"/>
          <w:sz w:val="18"/>
        </w:rPr>
        <w:t xml:space="preserve"> </w:t>
      </w:r>
      <w:r>
        <w:rPr>
          <w:b/>
          <w:sz w:val="18"/>
        </w:rPr>
        <w:t>Doing</w:t>
      </w:r>
      <w:r>
        <w:rPr>
          <w:b/>
          <w:spacing w:val="30"/>
          <w:sz w:val="18"/>
        </w:rPr>
        <w:t xml:space="preserve"> </w:t>
      </w:r>
      <w:r>
        <w:rPr>
          <w:b/>
          <w:sz w:val="18"/>
        </w:rPr>
        <w:t>so</w:t>
      </w:r>
      <w:r>
        <w:rPr>
          <w:b/>
          <w:spacing w:val="30"/>
          <w:sz w:val="18"/>
        </w:rPr>
        <w:t xml:space="preserve"> </w:t>
      </w:r>
      <w:r>
        <w:rPr>
          <w:b/>
          <w:sz w:val="18"/>
        </w:rPr>
        <w:t>will</w:t>
      </w:r>
    </w:p>
    <w:p w:rsidR="00867543" w:rsidRDefault="00625408">
      <w:pPr>
        <w:spacing w:line="213" w:lineRule="exact"/>
        <w:ind w:left="6848"/>
        <w:rPr>
          <w:rFonts w:ascii="Malgun Gothic" w:eastAsia="Malgun Gothic"/>
          <w:b/>
          <w:sz w:val="18"/>
        </w:rPr>
      </w:pPr>
      <w:r>
        <w:rPr>
          <w:b/>
          <w:sz w:val="18"/>
        </w:rPr>
        <w:t>damage your unit and will be dangerous</w:t>
      </w:r>
      <w:r>
        <w:rPr>
          <w:rFonts w:ascii="Malgun Gothic" w:eastAsia="Malgun Gothic" w:hint="eastAsia"/>
          <w:b/>
          <w:sz w:val="18"/>
        </w:rPr>
        <w:t>！</w:t>
      </w:r>
    </w:p>
    <w:p w:rsidR="00867543" w:rsidRDefault="00625408">
      <w:pPr>
        <w:spacing w:before="83" w:line="160" w:lineRule="auto"/>
        <w:ind w:left="6848" w:right="338"/>
        <w:rPr>
          <w:rFonts w:ascii="Malgun Gothic" w:eastAsia="Malgun Gothic" w:hAnsi="Malgun Gothic"/>
          <w:b/>
          <w:sz w:val="18"/>
        </w:rPr>
      </w:pPr>
      <w:r>
        <w:rPr>
          <w:b/>
          <w:sz w:val="18"/>
        </w:rPr>
        <w:t>This product can’t work with existing power lines in the home or building directly</w:t>
      </w:r>
      <w:r>
        <w:rPr>
          <w:rFonts w:ascii="Malgun Gothic" w:eastAsia="Malgun Gothic" w:hAnsi="Malgun Gothic" w:hint="eastAsia"/>
          <w:b/>
          <w:sz w:val="18"/>
        </w:rPr>
        <w:t>！</w:t>
      </w:r>
    </w:p>
    <w:p w:rsidR="00867543" w:rsidRDefault="00867543">
      <w:pPr>
        <w:pStyle w:val="BodyText"/>
        <w:spacing w:before="1"/>
        <w:rPr>
          <w:rFonts w:ascii="Malgun Gothic"/>
          <w:b/>
          <w:sz w:val="12"/>
        </w:rPr>
      </w:pPr>
    </w:p>
    <w:p w:rsidR="00867543" w:rsidRDefault="00625408">
      <w:pPr>
        <w:spacing w:before="1"/>
        <w:ind w:left="6848"/>
        <w:rPr>
          <w:b/>
          <w:sz w:val="21"/>
        </w:rPr>
      </w:pPr>
      <w:r>
        <w:rPr>
          <w:b/>
          <w:sz w:val="21"/>
        </w:rPr>
        <w:t>NOTICE</w:t>
      </w:r>
    </w:p>
    <w:p w:rsidR="00867543" w:rsidRDefault="00625408">
      <w:pPr>
        <w:pStyle w:val="BodyText"/>
        <w:spacing w:before="60" w:line="278" w:lineRule="auto"/>
        <w:ind w:left="6848" w:right="338"/>
      </w:pPr>
      <w:r>
        <w:t>Our company reserves the right to make changes in the hardware, packaging and any accompanying documentation without prior written notice.</w:t>
      </w:r>
    </w:p>
    <w:p w:rsidR="00867543" w:rsidRDefault="00867543">
      <w:pPr>
        <w:spacing w:line="278" w:lineRule="auto"/>
        <w:sectPr w:rsidR="00867543">
          <w:footerReference w:type="default" r:id="rId9"/>
          <w:type w:val="continuous"/>
          <w:pgSz w:w="16840" w:h="11910" w:orient="landscape"/>
          <w:pgMar w:top="560" w:right="460" w:bottom="860" w:left="2420" w:header="720" w:footer="661" w:gutter="0"/>
          <w:cols w:space="720"/>
        </w:sectPr>
      </w:pPr>
    </w:p>
    <w:p w:rsidR="00867543" w:rsidRDefault="00625408">
      <w:pPr>
        <w:pStyle w:val="BodyText"/>
        <w:spacing w:before="75"/>
        <w:ind w:left="169"/>
      </w:pPr>
      <w:r>
        <w:lastRenderedPageBreak/>
        <w:pict>
          <v:line id="_x0000_s1059" style="position:absolute;left:0;text-align:left;z-index:1072;mso-position-horizontal-relative:page" from="40.15pt,15.25pt" to="377.45pt,15.25pt" strokeweight=".8pt">
            <w10:wrap anchorx="page"/>
          </v:line>
        </w:pict>
      </w:r>
      <w:r>
        <w:t>Operating Instructions</w:t>
      </w:r>
    </w:p>
    <w:p w:rsidR="00867543" w:rsidRDefault="00867543">
      <w:pPr>
        <w:pStyle w:val="BodyText"/>
        <w:spacing w:before="3"/>
        <w:rPr>
          <w:sz w:val="21"/>
        </w:rPr>
      </w:pPr>
    </w:p>
    <w:p w:rsidR="00867543" w:rsidRDefault="00625408">
      <w:pPr>
        <w:pStyle w:val="Heading2"/>
        <w:spacing w:line="239" w:lineRule="exact"/>
        <w:ind w:left="169"/>
      </w:pPr>
      <w:r>
        <w:rPr>
          <w:spacing w:val="-4"/>
        </w:rPr>
        <w:t xml:space="preserve">TABLE </w:t>
      </w:r>
      <w:r>
        <w:t>OF CONTENTS</w:t>
      </w:r>
    </w:p>
    <w:p w:rsidR="00867543" w:rsidRDefault="00625408">
      <w:pPr>
        <w:pStyle w:val="BodyText"/>
        <w:spacing w:before="2" w:line="232" w:lineRule="auto"/>
        <w:ind w:left="169" w:right="724"/>
      </w:pPr>
      <w:r>
        <w:t>Specifications Package Contents Panel Descriptions</w:t>
      </w:r>
    </w:p>
    <w:p w:rsidR="00867543" w:rsidRDefault="00625408">
      <w:pPr>
        <w:pStyle w:val="BodyText"/>
        <w:spacing w:line="232" w:lineRule="auto"/>
        <w:ind w:left="169" w:right="123"/>
      </w:pPr>
      <w:r>
        <w:t>Connecting and Operating Typical Application Maintenance</w:t>
      </w:r>
    </w:p>
    <w:p w:rsidR="00867543" w:rsidRDefault="00625408">
      <w:pPr>
        <w:pStyle w:val="BodyText"/>
        <w:spacing w:before="2" w:line="200" w:lineRule="exact"/>
        <w:ind w:left="169" w:right="724"/>
      </w:pPr>
      <w:r>
        <w:t>Product Service Warranty</w:t>
      </w:r>
    </w:p>
    <w:p w:rsidR="00867543" w:rsidRDefault="00867543">
      <w:pPr>
        <w:pStyle w:val="BodyText"/>
        <w:spacing w:before="3"/>
        <w:rPr>
          <w:sz w:val="20"/>
        </w:rPr>
      </w:pPr>
    </w:p>
    <w:p w:rsidR="00867543" w:rsidRDefault="00625408">
      <w:pPr>
        <w:pStyle w:val="Heading2"/>
        <w:ind w:left="169"/>
      </w:pPr>
      <w:r>
        <w:t>SPECIFICATIONS</w:t>
      </w:r>
    </w:p>
    <w:p w:rsidR="00867543" w:rsidRDefault="00625408">
      <w:pPr>
        <w:pStyle w:val="BodyText"/>
        <w:spacing w:before="11"/>
        <w:rPr>
          <w:b/>
          <w:sz w:val="24"/>
        </w:rPr>
      </w:pPr>
      <w:r>
        <w:br w:type="column"/>
      </w:r>
    </w:p>
    <w:p w:rsidR="00867543" w:rsidRDefault="00625408">
      <w:pPr>
        <w:ind w:left="169"/>
        <w:rPr>
          <w:b/>
          <w:sz w:val="21"/>
        </w:rPr>
      </w:pPr>
      <w:r>
        <w:pict>
          <v:line id="_x0000_s1058" style="position:absolute;left:0;text-align:left;z-index:1096;mso-position-horizontal-relative:page" from="464.1pt,-.2pt" to="795.75pt,-.2pt" strokeweight=".8pt">
            <w10:wrap anchorx="page"/>
          </v:line>
        </w:pict>
      </w:r>
      <w:r>
        <w:rPr>
          <w:b/>
          <w:spacing w:val="-3"/>
          <w:sz w:val="21"/>
        </w:rPr>
        <w:t>PANEL</w:t>
      </w:r>
      <w:r>
        <w:rPr>
          <w:b/>
          <w:spacing w:val="-13"/>
          <w:sz w:val="21"/>
        </w:rPr>
        <w:t xml:space="preserve"> </w:t>
      </w:r>
      <w:r>
        <w:rPr>
          <w:b/>
          <w:sz w:val="21"/>
        </w:rPr>
        <w:t>DESCRIPTIONS</w:t>
      </w:r>
    </w:p>
    <w:p w:rsidR="00867543" w:rsidRDefault="00625408">
      <w:pPr>
        <w:pStyle w:val="BodyText"/>
        <w:rPr>
          <w:b/>
          <w:sz w:val="22"/>
        </w:rPr>
      </w:pPr>
      <w:r>
        <w:br w:type="column"/>
      </w:r>
    </w:p>
    <w:p w:rsidR="00867543" w:rsidRDefault="00867543">
      <w:pPr>
        <w:pStyle w:val="BodyText"/>
        <w:spacing w:before="9"/>
        <w:rPr>
          <w:b/>
          <w:sz w:val="23"/>
        </w:rPr>
      </w:pPr>
    </w:p>
    <w:p w:rsidR="00867543" w:rsidRDefault="00625408">
      <w:pPr>
        <w:pStyle w:val="Heading3"/>
        <w:ind w:left="169"/>
      </w:pPr>
      <w:r>
        <w:pict>
          <v:group id="_x0000_s1046" style="position:absolute;left:0;text-align:left;margin-left:523.3pt;margin-top:18.5pt;width:209.55pt;height:174.85pt;z-index:1120;mso-position-horizontal-relative:page" coordorigin="10466,370" coordsize="4191,3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0466;top:370;width:4190;height:3283">
              <v:imagedata r:id="rId10" o:title=""/>
            </v:shape>
            <v:shape id="_x0000_s1056" style="position:absolute;left:10780;top:3150;width:80;height:497" coordorigin="10780,3150" coordsize="80,497" o:spt="100" adj="0,,0" path="m10810,3228r-5,-1l10792,3218r-9,-13l10780,3190r3,-16l10791,3162r13,-9l10820,3150r15,3l10848,3161r9,13l10860,3189r,l10830,3189r-20,1l10810,3228xm10820,3230r-10,-2l10810,3190r20,-1l10830,3227r-10,3xm10830,3227r,-38l10860,3189r-3,16l10849,3218r-13,8l10830,3227xm10830,3230r-10,l10830,3227r,3xm10814,3646r-4,-418l10820,3230r10,l10834,3645r-20,1xe" fillcolor="black" stroked="f">
              <v:stroke joinstyle="round"/>
              <v:formulas/>
              <v:path arrowok="t" o:connecttype="segments"/>
            </v:shape>
            <v:shape id="_x0000_s1055" type="#_x0000_t75" style="position:absolute;left:10704;top:3531;width:254;height:254">
              <v:imagedata r:id="rId11" o:title=""/>
            </v:shape>
            <v:shape id="_x0000_s1054" style="position:absolute;left:11691;top:2435;width:2693;height:1239" coordorigin="11691,2435" coordsize="2693,1239" o:spt="100" adj="0,,0" path="m11771,3134r-3,-15l11759,3106r-13,-8l11731,3095r-16,3l11702,3107r-8,12l11691,3135r3,16l11703,3163r13,9l11721,3173r5,419l11746,3591r-5,-416l11741,3172r6,-1l11760,3163r8,-13l11771,3134r,m12743,3146r-3,-15l12731,3118r-13,-8l12703,3107r-16,3l12674,3119r-8,12l12663,3147r3,15l12675,3175r13,9l12693,3185r4,419l12717,3603r-4,-416l12713,3184r6,-1l12732,3175r8,-13l12743,3146r,m12747,2892r-3,-15l12735,2864r-13,-8l12717,2855r,-2l12713,2435r-20,1l12697,2855r-6,1l12678,2865r-8,12l12667,2893r3,15l12679,2921r13,9l12707,2933r16,-4l12736,2921r8,-13l12747,2893r,-1m13055,3174r-3,-15l13043,3146r-13,-8l13015,3135r-16,3l12986,3147r-8,12l12975,3175r3,16l12987,3203r13,9l13005,3213r5,419l13030,3631r-5,-416l13025,3212r6,-1l13044,3203r8,-13l13055,3174r,m13553,3189r-3,-15l13541,3161r-13,-8l13513,3150r-16,3l13484,3162r-8,12l13473,3190r3,15l13485,3218r13,9l13503,3228r4,418l13527,3645r-4,-415l13523,3227r6,-1l13542,3218r8,-13l13553,3189r,m14384,3131r-3,-16l14372,3103r-13,-9l14343,3092r-15,3l14315,3104r-8,13l14304,3132r3,16l14316,3160r13,9l14335,3170r9,504l14364,3673r-9,-501l14355,3169r5,-1l14373,3159r8,-13l14384,3131r,e" fillcolor="black" stroked="f">
              <v:stroke joinstyle="round"/>
              <v:formulas/>
              <v:path arrowok="t" o:connecttype="segments"/>
            </v:shape>
            <v:shape id="_x0000_s1053" type="#_x0000_t75" style="position:absolute;left:11623;top:3547;width:254;height:254">
              <v:imagedata r:id="rId12" o:title=""/>
            </v:shape>
            <v:shape id="_x0000_s1052" type="#_x0000_t75" style="position:absolute;left:12583;top:2227;width:254;height:254">
              <v:imagedata r:id="rId13" o:title=""/>
            </v:shape>
            <v:shape id="_x0000_s1051" type="#_x0000_t75" style="position:absolute;left:12595;top:3591;width:254;height:254">
              <v:imagedata r:id="rId14" o:title=""/>
            </v:shape>
            <v:shape id="_x0000_s1050" type="#_x0000_t75" style="position:absolute;left:12888;top:3586;width:254;height:254">
              <v:imagedata r:id="rId15" o:title=""/>
            </v:shape>
            <v:shape id="_x0000_s1049" type="#_x0000_t75" style="position:absolute;left:14232;top:3624;width:245;height:242">
              <v:imagedata r:id="rId16" o:title=""/>
            </v:shape>
            <v:shape id="_x0000_s1048" type="#_x0000_t75" style="position:absolute;left:13414;top:3605;width:254;height:254">
              <v:imagedata r:id="rId17" o:title=""/>
            </v:shape>
            <v:shape id="_x0000_s1047" type="#_x0000_t75" style="position:absolute;left:11326;top:2718;width:803;height:435">
              <v:imagedata r:id="rId18" o:title=""/>
            </v:shape>
            <w10:wrap anchorx="page"/>
          </v:group>
        </w:pict>
      </w:r>
      <w:r>
        <w:t>Transmitter</w:t>
      </w:r>
      <w:r>
        <w:rPr>
          <w:spacing w:val="-15"/>
        </w:rPr>
        <w:t xml:space="preserve"> </w:t>
      </w:r>
      <w:r>
        <w:t>Panel</w:t>
      </w:r>
    </w:p>
    <w:p w:rsidR="00867543" w:rsidRDefault="00625408">
      <w:pPr>
        <w:pStyle w:val="BodyText"/>
        <w:spacing w:before="75"/>
        <w:ind w:left="169"/>
      </w:pPr>
      <w:r>
        <w:br w:type="column"/>
      </w:r>
      <w:r>
        <w:t>Operating Instructions</w:t>
      </w:r>
    </w:p>
    <w:p w:rsidR="00867543" w:rsidRDefault="00867543">
      <w:pPr>
        <w:sectPr w:rsidR="00867543">
          <w:footerReference w:type="default" r:id="rId19"/>
          <w:pgSz w:w="16840" w:h="11910" w:orient="landscape"/>
          <w:pgMar w:top="520" w:right="740" w:bottom="980" w:left="680" w:header="0" w:footer="786" w:gutter="0"/>
          <w:cols w:num="4" w:space="720" w:equalWidth="0">
            <w:col w:w="2414" w:space="6005"/>
            <w:col w:w="2493" w:space="48"/>
            <w:col w:w="1817" w:space="439"/>
            <w:col w:w="2204"/>
          </w:cols>
        </w:sect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spacing w:before="11"/>
      </w:pPr>
    </w:p>
    <w:p w:rsidR="00867543" w:rsidRDefault="00625408">
      <w:pPr>
        <w:pStyle w:val="ListParagraph"/>
        <w:numPr>
          <w:ilvl w:val="1"/>
          <w:numId w:val="6"/>
        </w:numPr>
        <w:tabs>
          <w:tab w:val="left" w:pos="9096"/>
          <w:tab w:val="left" w:pos="11660"/>
        </w:tabs>
        <w:spacing w:before="94"/>
        <w:rPr>
          <w:sz w:val="18"/>
        </w:rPr>
      </w:pPr>
      <w:r>
        <w:pict>
          <v:shapetype id="_x0000_t202" coordsize="21600,21600" o:spt="202" path="m,l,21600r21600,l21600,xe">
            <v:stroke joinstyle="miter"/>
            <v:path gradientshapeok="t" o:connecttype="rect"/>
          </v:shapetype>
          <v:shape id="_x0000_s1045" type="#_x0000_t202" style="position:absolute;left:0;text-align:left;margin-left:46.25pt;margin-top:-79.7pt;width:328.75pt;height:262.2pt;z-index:116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gridCol w:w="4446"/>
                  </w:tblGrid>
                  <w:tr w:rsidR="00867543">
                    <w:trPr>
                      <w:trHeight w:hRule="exact" w:val="301"/>
                    </w:trPr>
                    <w:tc>
                      <w:tcPr>
                        <w:tcW w:w="2114" w:type="dxa"/>
                      </w:tcPr>
                      <w:p w:rsidR="00867543" w:rsidRDefault="00625408">
                        <w:pPr>
                          <w:pStyle w:val="TableParagraph"/>
                          <w:spacing w:before="95"/>
                          <w:ind w:left="51"/>
                          <w:rPr>
                            <w:sz w:val="13"/>
                          </w:rPr>
                        </w:pPr>
                        <w:r>
                          <w:rPr>
                            <w:sz w:val="13"/>
                          </w:rPr>
                          <w:t>Operating Temperature Range</w:t>
                        </w:r>
                      </w:p>
                    </w:tc>
                    <w:tc>
                      <w:tcPr>
                        <w:tcW w:w="4446" w:type="dxa"/>
                      </w:tcPr>
                      <w:p w:rsidR="00867543" w:rsidRDefault="00625408">
                        <w:pPr>
                          <w:pStyle w:val="TableParagraph"/>
                          <w:spacing w:before="51"/>
                          <w:rPr>
                            <w:sz w:val="13"/>
                          </w:rPr>
                        </w:pPr>
                        <w:r>
                          <w:rPr>
                            <w:sz w:val="13"/>
                          </w:rPr>
                          <w:t>-10 to +45</w:t>
                        </w:r>
                        <w:proofErr w:type="gramStart"/>
                        <w:r>
                          <w:rPr>
                            <w:rFonts w:ascii="SimSun" w:hAnsi="SimSun"/>
                            <w:sz w:val="13"/>
                          </w:rPr>
                          <w:t>℃</w:t>
                        </w:r>
                        <w:r>
                          <w:rPr>
                            <w:sz w:val="13"/>
                          </w:rPr>
                          <w:t>(</w:t>
                        </w:r>
                        <w:proofErr w:type="gramEnd"/>
                        <w:r>
                          <w:rPr>
                            <w:sz w:val="13"/>
                          </w:rPr>
                          <w:t>+14 to +113</w:t>
                        </w:r>
                        <w:r>
                          <w:rPr>
                            <w:rFonts w:ascii="SimSun" w:hAnsi="SimSun"/>
                            <w:sz w:val="13"/>
                          </w:rPr>
                          <w:t>℉</w:t>
                        </w:r>
                        <w:r>
                          <w:rPr>
                            <w:sz w:val="13"/>
                          </w:rPr>
                          <w:t>)</w:t>
                        </w:r>
                      </w:p>
                    </w:tc>
                  </w:tr>
                  <w:tr w:rsidR="00867543">
                    <w:trPr>
                      <w:trHeight w:hRule="exact" w:val="301"/>
                    </w:trPr>
                    <w:tc>
                      <w:tcPr>
                        <w:tcW w:w="2114" w:type="dxa"/>
                      </w:tcPr>
                      <w:p w:rsidR="00867543" w:rsidRDefault="00625408">
                        <w:pPr>
                          <w:pStyle w:val="TableParagraph"/>
                          <w:spacing w:before="94"/>
                          <w:ind w:left="51"/>
                          <w:rPr>
                            <w:sz w:val="13"/>
                          </w:rPr>
                        </w:pPr>
                        <w:r>
                          <w:rPr>
                            <w:sz w:val="13"/>
                          </w:rPr>
                          <w:t>Operating Humidity Range</w:t>
                        </w:r>
                      </w:p>
                    </w:tc>
                    <w:tc>
                      <w:tcPr>
                        <w:tcW w:w="4446" w:type="dxa"/>
                      </w:tcPr>
                      <w:p w:rsidR="00867543" w:rsidRDefault="00625408">
                        <w:pPr>
                          <w:pStyle w:val="TableParagraph"/>
                          <w:spacing w:before="94"/>
                          <w:rPr>
                            <w:sz w:val="13"/>
                          </w:rPr>
                        </w:pPr>
                        <w:r>
                          <w:rPr>
                            <w:sz w:val="13"/>
                          </w:rPr>
                          <w:t>5 to 90%RH (No Condensation)</w:t>
                        </w:r>
                      </w:p>
                    </w:tc>
                  </w:tr>
                  <w:tr w:rsidR="00867543">
                    <w:trPr>
                      <w:trHeight w:hRule="exact" w:val="301"/>
                    </w:trPr>
                    <w:tc>
                      <w:tcPr>
                        <w:tcW w:w="2114" w:type="dxa"/>
                      </w:tcPr>
                      <w:p w:rsidR="00867543" w:rsidRDefault="00625408">
                        <w:pPr>
                          <w:pStyle w:val="TableParagraph"/>
                          <w:spacing w:before="95"/>
                          <w:ind w:left="51"/>
                          <w:rPr>
                            <w:sz w:val="13"/>
                          </w:rPr>
                        </w:pPr>
                        <w:r>
                          <w:rPr>
                            <w:sz w:val="13"/>
                          </w:rPr>
                          <w:t>Support Audio Format</w:t>
                        </w:r>
                      </w:p>
                    </w:tc>
                    <w:tc>
                      <w:tcPr>
                        <w:tcW w:w="4446" w:type="dxa"/>
                      </w:tcPr>
                      <w:p w:rsidR="00867543" w:rsidRDefault="00625408">
                        <w:pPr>
                          <w:pStyle w:val="TableParagraph"/>
                          <w:spacing w:before="95"/>
                          <w:rPr>
                            <w:sz w:val="13"/>
                          </w:rPr>
                        </w:pPr>
                        <w:r>
                          <w:rPr>
                            <w:sz w:val="13"/>
                          </w:rPr>
                          <w:t>LPCM audio format</w:t>
                        </w:r>
                      </w:p>
                    </w:tc>
                  </w:tr>
                  <w:tr w:rsidR="00867543">
                    <w:trPr>
                      <w:trHeight w:hRule="exact" w:val="283"/>
                    </w:trPr>
                    <w:tc>
                      <w:tcPr>
                        <w:tcW w:w="2114" w:type="dxa"/>
                      </w:tcPr>
                      <w:p w:rsidR="00867543" w:rsidRDefault="00625408">
                        <w:pPr>
                          <w:pStyle w:val="TableParagraph"/>
                          <w:spacing w:before="87"/>
                          <w:ind w:left="51"/>
                          <w:rPr>
                            <w:sz w:val="13"/>
                          </w:rPr>
                        </w:pPr>
                        <w:r>
                          <w:rPr>
                            <w:sz w:val="13"/>
                          </w:rPr>
                          <w:t>Transmission Distance</w:t>
                        </w:r>
                      </w:p>
                    </w:tc>
                    <w:tc>
                      <w:tcPr>
                        <w:tcW w:w="4446" w:type="dxa"/>
                      </w:tcPr>
                      <w:p w:rsidR="00867543" w:rsidRDefault="00625408">
                        <w:pPr>
                          <w:pStyle w:val="TableParagraph"/>
                          <w:spacing w:before="87"/>
                          <w:rPr>
                            <w:sz w:val="13"/>
                          </w:rPr>
                        </w:pPr>
                        <w:r>
                          <w:rPr>
                            <w:sz w:val="13"/>
                          </w:rPr>
                          <w:t xml:space="preserve">3800m 2-Conductor </w:t>
                        </w:r>
                        <w:proofErr w:type="gramStart"/>
                        <w:r>
                          <w:rPr>
                            <w:sz w:val="13"/>
                          </w:rPr>
                          <w:t>cable(</w:t>
                        </w:r>
                        <w:proofErr w:type="gramEnd"/>
                        <w:r>
                          <w:rPr>
                            <w:sz w:val="13"/>
                          </w:rPr>
                          <w:t>Recommend to use 12AWG-19AWG cable)</w:t>
                        </w:r>
                      </w:p>
                    </w:tc>
                  </w:tr>
                  <w:tr w:rsidR="00867543">
                    <w:trPr>
                      <w:trHeight w:hRule="exact" w:val="314"/>
                    </w:trPr>
                    <w:tc>
                      <w:tcPr>
                        <w:tcW w:w="2114" w:type="dxa"/>
                        <w:vMerge w:val="restart"/>
                      </w:tcPr>
                      <w:p w:rsidR="00867543" w:rsidRDefault="00867543">
                        <w:pPr>
                          <w:pStyle w:val="TableParagraph"/>
                          <w:spacing w:before="0"/>
                          <w:ind w:left="0"/>
                          <w:rPr>
                            <w:sz w:val="14"/>
                          </w:rPr>
                        </w:pPr>
                      </w:p>
                      <w:p w:rsidR="00867543" w:rsidRDefault="00625408">
                        <w:pPr>
                          <w:pStyle w:val="TableParagraph"/>
                          <w:spacing w:before="106"/>
                          <w:ind w:left="51"/>
                          <w:rPr>
                            <w:sz w:val="13"/>
                          </w:rPr>
                        </w:pPr>
                        <w:r>
                          <w:rPr>
                            <w:sz w:val="13"/>
                          </w:rPr>
                          <w:t>Support Video Format</w:t>
                        </w:r>
                      </w:p>
                    </w:tc>
                    <w:tc>
                      <w:tcPr>
                        <w:tcW w:w="4446" w:type="dxa"/>
                      </w:tcPr>
                      <w:p w:rsidR="00867543" w:rsidRDefault="00625408">
                        <w:pPr>
                          <w:pStyle w:val="TableParagraph"/>
                          <w:spacing w:before="71"/>
                          <w:rPr>
                            <w:sz w:val="13"/>
                          </w:rPr>
                        </w:pPr>
                        <w:r>
                          <w:rPr>
                            <w:sz w:val="13"/>
                          </w:rPr>
                          <w:t>DTV/HDTV:480i/ 480P/576i/576P/720P/1080i/1080P</w:t>
                        </w:r>
                      </w:p>
                    </w:tc>
                  </w:tr>
                  <w:tr w:rsidR="00867543">
                    <w:trPr>
                      <w:trHeight w:hRule="exact" w:val="266"/>
                    </w:trPr>
                    <w:tc>
                      <w:tcPr>
                        <w:tcW w:w="2114" w:type="dxa"/>
                        <w:vMerge/>
                      </w:tcPr>
                      <w:p w:rsidR="00867543" w:rsidRDefault="00867543"/>
                    </w:tc>
                    <w:tc>
                      <w:tcPr>
                        <w:tcW w:w="4446" w:type="dxa"/>
                      </w:tcPr>
                      <w:p w:rsidR="00867543" w:rsidRDefault="00625408">
                        <w:pPr>
                          <w:pStyle w:val="TableParagraph"/>
                          <w:spacing w:before="71"/>
                          <w:rPr>
                            <w:sz w:val="13"/>
                          </w:rPr>
                        </w:pPr>
                        <w:r>
                          <w:rPr>
                            <w:sz w:val="13"/>
                          </w:rPr>
                          <w:t>VESA: 800x600, 1024x768, 1280x768,1280x960,1280x1024,</w:t>
                        </w:r>
                      </w:p>
                    </w:tc>
                  </w:tr>
                  <w:tr w:rsidR="00867543">
                    <w:trPr>
                      <w:trHeight w:hRule="exact" w:val="306"/>
                    </w:trPr>
                    <w:tc>
                      <w:tcPr>
                        <w:tcW w:w="2114" w:type="dxa"/>
                        <w:vMerge/>
                      </w:tcPr>
                      <w:p w:rsidR="00867543" w:rsidRDefault="00867543"/>
                    </w:tc>
                    <w:tc>
                      <w:tcPr>
                        <w:tcW w:w="4446" w:type="dxa"/>
                      </w:tcPr>
                      <w:p w:rsidR="00867543" w:rsidRDefault="00625408">
                        <w:pPr>
                          <w:pStyle w:val="TableParagraph"/>
                          <w:rPr>
                            <w:sz w:val="13"/>
                          </w:rPr>
                        </w:pPr>
                        <w:r>
                          <w:rPr>
                            <w:sz w:val="13"/>
                          </w:rPr>
                          <w:t>1680x1050,1920x1080, 1280x720, 1360x768,1400x1050,1280x1024.</w:t>
                        </w:r>
                      </w:p>
                    </w:tc>
                  </w:tr>
                  <w:tr w:rsidR="00867543">
                    <w:trPr>
                      <w:trHeight w:hRule="exact" w:val="279"/>
                    </w:trPr>
                    <w:tc>
                      <w:tcPr>
                        <w:tcW w:w="2114" w:type="dxa"/>
                        <w:vMerge w:val="restart"/>
                      </w:tcPr>
                      <w:p w:rsidR="00867543" w:rsidRDefault="00867543">
                        <w:pPr>
                          <w:pStyle w:val="TableParagraph"/>
                          <w:spacing w:before="0"/>
                          <w:ind w:left="0"/>
                          <w:rPr>
                            <w:sz w:val="14"/>
                          </w:rPr>
                        </w:pPr>
                      </w:p>
                      <w:p w:rsidR="00867543" w:rsidRDefault="00867543">
                        <w:pPr>
                          <w:pStyle w:val="TableParagraph"/>
                          <w:spacing w:before="8"/>
                          <w:ind w:left="0"/>
                          <w:rPr>
                            <w:sz w:val="16"/>
                          </w:rPr>
                        </w:pPr>
                      </w:p>
                      <w:p w:rsidR="00867543" w:rsidRDefault="00625408">
                        <w:pPr>
                          <w:pStyle w:val="TableParagraph"/>
                          <w:spacing w:before="0"/>
                          <w:ind w:left="51"/>
                          <w:rPr>
                            <w:sz w:val="13"/>
                          </w:rPr>
                        </w:pPr>
                        <w:r>
                          <w:rPr>
                            <w:sz w:val="13"/>
                          </w:rPr>
                          <w:t>Connector on Transmitter</w:t>
                        </w:r>
                      </w:p>
                    </w:tc>
                    <w:tc>
                      <w:tcPr>
                        <w:tcW w:w="4446" w:type="dxa"/>
                      </w:tcPr>
                      <w:p w:rsidR="00867543" w:rsidRDefault="00625408">
                        <w:pPr>
                          <w:pStyle w:val="TableParagraph"/>
                          <w:spacing w:before="70"/>
                          <w:rPr>
                            <w:sz w:val="13"/>
                          </w:rPr>
                        </w:pPr>
                        <w:r>
                          <w:rPr>
                            <w:sz w:val="13"/>
                          </w:rPr>
                          <w:t>1x HDMI Input, 1x HDMI Looing output</w:t>
                        </w:r>
                      </w:p>
                    </w:tc>
                  </w:tr>
                  <w:tr w:rsidR="00867543">
                    <w:trPr>
                      <w:trHeight w:hRule="exact" w:val="279"/>
                    </w:trPr>
                    <w:tc>
                      <w:tcPr>
                        <w:tcW w:w="2114" w:type="dxa"/>
                        <w:vMerge/>
                      </w:tcPr>
                      <w:p w:rsidR="00867543" w:rsidRDefault="00867543"/>
                    </w:tc>
                    <w:tc>
                      <w:tcPr>
                        <w:tcW w:w="4446" w:type="dxa"/>
                      </w:tcPr>
                      <w:p w:rsidR="00867543" w:rsidRDefault="00625408">
                        <w:pPr>
                          <w:pStyle w:val="TableParagraph"/>
                          <w:spacing w:before="84"/>
                          <w:rPr>
                            <w:sz w:val="13"/>
                          </w:rPr>
                        </w:pPr>
                        <w:r>
                          <w:rPr>
                            <w:sz w:val="13"/>
                          </w:rPr>
                          <w:t>1x3.5mm jack for IR-TX</w:t>
                        </w:r>
                      </w:p>
                    </w:tc>
                  </w:tr>
                  <w:tr w:rsidR="00867543">
                    <w:trPr>
                      <w:trHeight w:hRule="exact" w:val="245"/>
                    </w:trPr>
                    <w:tc>
                      <w:tcPr>
                        <w:tcW w:w="2114" w:type="dxa"/>
                        <w:vMerge/>
                      </w:tcPr>
                      <w:p w:rsidR="00867543" w:rsidRDefault="00867543"/>
                    </w:tc>
                    <w:tc>
                      <w:tcPr>
                        <w:tcW w:w="4446" w:type="dxa"/>
                      </w:tcPr>
                      <w:p w:rsidR="00867543" w:rsidRDefault="00625408">
                        <w:pPr>
                          <w:pStyle w:val="TableParagraph"/>
                          <w:rPr>
                            <w:sz w:val="13"/>
                          </w:rPr>
                        </w:pPr>
                        <w:r>
                          <w:rPr>
                            <w:sz w:val="13"/>
                          </w:rPr>
                          <w:t>1x Red Terminal Post, 1x Black Terminal Post</w:t>
                        </w:r>
                      </w:p>
                    </w:tc>
                  </w:tr>
                  <w:tr w:rsidR="00867543">
                    <w:trPr>
                      <w:trHeight w:hRule="exact" w:val="255"/>
                    </w:trPr>
                    <w:tc>
                      <w:tcPr>
                        <w:tcW w:w="2114" w:type="dxa"/>
                        <w:vMerge/>
                      </w:tcPr>
                      <w:p w:rsidR="00867543" w:rsidRDefault="00867543"/>
                    </w:tc>
                    <w:tc>
                      <w:tcPr>
                        <w:tcW w:w="4446" w:type="dxa"/>
                      </w:tcPr>
                      <w:p w:rsidR="00867543" w:rsidRDefault="00625408">
                        <w:pPr>
                          <w:pStyle w:val="TableParagraph"/>
                          <w:spacing w:before="71"/>
                          <w:rPr>
                            <w:sz w:val="13"/>
                          </w:rPr>
                        </w:pPr>
                        <w:r>
                          <w:rPr>
                            <w:sz w:val="13"/>
                          </w:rPr>
                          <w:t>DC 5.5 x2.1mm Jack</w:t>
                        </w:r>
                      </w:p>
                    </w:tc>
                  </w:tr>
                  <w:tr w:rsidR="00867543">
                    <w:trPr>
                      <w:trHeight w:hRule="exact" w:val="275"/>
                    </w:trPr>
                    <w:tc>
                      <w:tcPr>
                        <w:tcW w:w="2114" w:type="dxa"/>
                        <w:vMerge w:val="restart"/>
                      </w:tcPr>
                      <w:p w:rsidR="00867543" w:rsidRDefault="00867543">
                        <w:pPr>
                          <w:pStyle w:val="TableParagraph"/>
                          <w:spacing w:before="0"/>
                          <w:ind w:left="0"/>
                          <w:rPr>
                            <w:sz w:val="14"/>
                          </w:rPr>
                        </w:pPr>
                      </w:p>
                      <w:p w:rsidR="00867543" w:rsidRDefault="00867543">
                        <w:pPr>
                          <w:pStyle w:val="TableParagraph"/>
                          <w:spacing w:before="3"/>
                          <w:ind w:left="0"/>
                          <w:rPr>
                            <w:sz w:val="14"/>
                          </w:rPr>
                        </w:pPr>
                      </w:p>
                      <w:p w:rsidR="00867543" w:rsidRDefault="00625408">
                        <w:pPr>
                          <w:pStyle w:val="TableParagraph"/>
                          <w:spacing w:before="0"/>
                          <w:ind w:left="51"/>
                          <w:rPr>
                            <w:sz w:val="13"/>
                          </w:rPr>
                        </w:pPr>
                        <w:r>
                          <w:rPr>
                            <w:sz w:val="13"/>
                          </w:rPr>
                          <w:t>Connector on Receiver</w:t>
                        </w:r>
                      </w:p>
                    </w:tc>
                    <w:tc>
                      <w:tcPr>
                        <w:tcW w:w="4446" w:type="dxa"/>
                      </w:tcPr>
                      <w:p w:rsidR="00867543" w:rsidRDefault="00625408">
                        <w:pPr>
                          <w:pStyle w:val="TableParagraph"/>
                          <w:spacing w:before="71"/>
                          <w:rPr>
                            <w:sz w:val="13"/>
                          </w:rPr>
                        </w:pPr>
                        <w:r>
                          <w:rPr>
                            <w:sz w:val="13"/>
                          </w:rPr>
                          <w:t>1x Red Terminal Post, 1x Black Terminal Post</w:t>
                        </w:r>
                      </w:p>
                    </w:tc>
                  </w:tr>
                  <w:tr w:rsidR="00867543">
                    <w:trPr>
                      <w:trHeight w:hRule="exact" w:val="235"/>
                    </w:trPr>
                    <w:tc>
                      <w:tcPr>
                        <w:tcW w:w="2114" w:type="dxa"/>
                        <w:vMerge/>
                      </w:tcPr>
                      <w:p w:rsidR="00867543" w:rsidRDefault="00867543"/>
                    </w:tc>
                    <w:tc>
                      <w:tcPr>
                        <w:tcW w:w="4446" w:type="dxa"/>
                      </w:tcPr>
                      <w:p w:rsidR="00867543" w:rsidRDefault="00625408">
                        <w:pPr>
                          <w:pStyle w:val="TableParagraph"/>
                          <w:rPr>
                            <w:sz w:val="13"/>
                          </w:rPr>
                        </w:pPr>
                        <w:r>
                          <w:rPr>
                            <w:sz w:val="13"/>
                          </w:rPr>
                          <w:t>1x HDMI Output, 3.5mm</w:t>
                        </w:r>
                      </w:p>
                    </w:tc>
                  </w:tr>
                  <w:tr w:rsidR="00867543">
                    <w:trPr>
                      <w:trHeight w:hRule="exact" w:val="235"/>
                    </w:trPr>
                    <w:tc>
                      <w:tcPr>
                        <w:tcW w:w="2114" w:type="dxa"/>
                        <w:vMerge/>
                      </w:tcPr>
                      <w:p w:rsidR="00867543" w:rsidRDefault="00867543"/>
                    </w:tc>
                    <w:tc>
                      <w:tcPr>
                        <w:tcW w:w="4446" w:type="dxa"/>
                      </w:tcPr>
                      <w:p w:rsidR="00867543" w:rsidRDefault="00625408">
                        <w:pPr>
                          <w:pStyle w:val="TableParagraph"/>
                          <w:rPr>
                            <w:sz w:val="13"/>
                          </w:rPr>
                        </w:pPr>
                        <w:r>
                          <w:rPr>
                            <w:sz w:val="13"/>
                          </w:rPr>
                          <w:t>1x3.5mm jack for IR-RX</w:t>
                        </w:r>
                      </w:p>
                    </w:tc>
                  </w:tr>
                  <w:tr w:rsidR="00867543">
                    <w:trPr>
                      <w:trHeight w:hRule="exact" w:val="255"/>
                    </w:trPr>
                    <w:tc>
                      <w:tcPr>
                        <w:tcW w:w="2114" w:type="dxa"/>
                        <w:vMerge/>
                      </w:tcPr>
                      <w:p w:rsidR="00867543" w:rsidRDefault="00867543"/>
                    </w:tc>
                    <w:tc>
                      <w:tcPr>
                        <w:tcW w:w="4446" w:type="dxa"/>
                      </w:tcPr>
                      <w:p w:rsidR="00867543" w:rsidRDefault="00625408">
                        <w:pPr>
                          <w:pStyle w:val="TableParagraph"/>
                          <w:spacing w:before="70"/>
                          <w:rPr>
                            <w:sz w:val="13"/>
                          </w:rPr>
                        </w:pPr>
                        <w:r>
                          <w:rPr>
                            <w:sz w:val="13"/>
                          </w:rPr>
                          <w:t>DC 5.5 x2.1mm Jack</w:t>
                        </w:r>
                      </w:p>
                    </w:tc>
                  </w:tr>
                  <w:tr w:rsidR="00867543">
                    <w:trPr>
                      <w:trHeight w:hRule="exact" w:val="301"/>
                    </w:trPr>
                    <w:tc>
                      <w:tcPr>
                        <w:tcW w:w="2114" w:type="dxa"/>
                      </w:tcPr>
                      <w:p w:rsidR="00867543" w:rsidRDefault="00625408">
                        <w:pPr>
                          <w:pStyle w:val="TableParagraph"/>
                          <w:spacing w:before="95"/>
                          <w:ind w:left="51"/>
                          <w:rPr>
                            <w:sz w:val="13"/>
                          </w:rPr>
                        </w:pPr>
                        <w:r>
                          <w:rPr>
                            <w:sz w:val="13"/>
                          </w:rPr>
                          <w:t>Power consumption</w:t>
                        </w:r>
                      </w:p>
                    </w:tc>
                    <w:tc>
                      <w:tcPr>
                        <w:tcW w:w="4446" w:type="dxa"/>
                      </w:tcPr>
                      <w:p w:rsidR="00867543" w:rsidRDefault="00625408">
                        <w:pPr>
                          <w:pStyle w:val="TableParagraph"/>
                          <w:spacing w:before="95"/>
                          <w:rPr>
                            <w:sz w:val="13"/>
                          </w:rPr>
                        </w:pPr>
                        <w:r>
                          <w:rPr>
                            <w:sz w:val="13"/>
                          </w:rPr>
                          <w:t>Transmitter: 6.5watts(Maximum</w:t>
                        </w:r>
                        <w:proofErr w:type="gramStart"/>
                        <w:r>
                          <w:rPr>
                            <w:sz w:val="13"/>
                          </w:rPr>
                          <w:t>),Receiver</w:t>
                        </w:r>
                        <w:proofErr w:type="gramEnd"/>
                        <w:r>
                          <w:rPr>
                            <w:sz w:val="13"/>
                          </w:rPr>
                          <w:t>:5.5watts (Maximum)</w:t>
                        </w:r>
                      </w:p>
                    </w:tc>
                  </w:tr>
                  <w:tr w:rsidR="00867543">
                    <w:trPr>
                      <w:trHeight w:hRule="exact" w:val="301"/>
                    </w:trPr>
                    <w:tc>
                      <w:tcPr>
                        <w:tcW w:w="2114" w:type="dxa"/>
                      </w:tcPr>
                      <w:p w:rsidR="00867543" w:rsidRDefault="00625408">
                        <w:pPr>
                          <w:pStyle w:val="TableParagraph"/>
                          <w:spacing w:before="94"/>
                          <w:ind w:left="51"/>
                          <w:rPr>
                            <w:sz w:val="13"/>
                          </w:rPr>
                        </w:pPr>
                        <w:r>
                          <w:rPr>
                            <w:sz w:val="13"/>
                          </w:rPr>
                          <w:t>Dimension (</w:t>
                        </w:r>
                        <w:proofErr w:type="spellStart"/>
                        <w:r>
                          <w:rPr>
                            <w:sz w:val="13"/>
                          </w:rPr>
                          <w:t>L×W×H</w:t>
                        </w:r>
                        <w:proofErr w:type="spellEnd"/>
                        <w:r>
                          <w:rPr>
                            <w:sz w:val="13"/>
                          </w:rPr>
                          <w:t>)</w:t>
                        </w:r>
                      </w:p>
                    </w:tc>
                    <w:tc>
                      <w:tcPr>
                        <w:tcW w:w="4446" w:type="dxa"/>
                      </w:tcPr>
                      <w:p w:rsidR="00867543" w:rsidRDefault="00625408">
                        <w:pPr>
                          <w:pStyle w:val="TableParagraph"/>
                          <w:spacing w:before="94"/>
                          <w:rPr>
                            <w:sz w:val="13"/>
                          </w:rPr>
                        </w:pPr>
                        <w:r>
                          <w:rPr>
                            <w:sz w:val="13"/>
                          </w:rPr>
                          <w:t>L206.2xW110xH33mm</w:t>
                        </w:r>
                      </w:p>
                    </w:tc>
                  </w:tr>
                  <w:tr w:rsidR="00867543">
                    <w:trPr>
                      <w:trHeight w:hRule="exact" w:val="231"/>
                    </w:trPr>
                    <w:tc>
                      <w:tcPr>
                        <w:tcW w:w="2114" w:type="dxa"/>
                      </w:tcPr>
                      <w:p w:rsidR="00867543" w:rsidRDefault="00625408">
                        <w:pPr>
                          <w:pStyle w:val="TableParagraph"/>
                          <w:ind w:left="51"/>
                          <w:rPr>
                            <w:sz w:val="13"/>
                          </w:rPr>
                        </w:pPr>
                        <w:r>
                          <w:rPr>
                            <w:sz w:val="13"/>
                          </w:rPr>
                          <w:t>IR frequency</w:t>
                        </w:r>
                      </w:p>
                    </w:tc>
                    <w:tc>
                      <w:tcPr>
                        <w:tcW w:w="4446" w:type="dxa"/>
                      </w:tcPr>
                      <w:p w:rsidR="00867543" w:rsidRDefault="00625408">
                        <w:pPr>
                          <w:pStyle w:val="TableParagraph"/>
                          <w:rPr>
                            <w:sz w:val="13"/>
                          </w:rPr>
                        </w:pPr>
                        <w:r>
                          <w:rPr>
                            <w:sz w:val="13"/>
                          </w:rPr>
                          <w:t>38K-56KHZ</w:t>
                        </w:r>
                      </w:p>
                    </w:tc>
                  </w:tr>
                  <w:tr w:rsidR="00867543">
                    <w:trPr>
                      <w:trHeight w:hRule="exact" w:val="271"/>
                    </w:trPr>
                    <w:tc>
                      <w:tcPr>
                        <w:tcW w:w="2114" w:type="dxa"/>
                      </w:tcPr>
                      <w:p w:rsidR="00867543" w:rsidRDefault="00625408">
                        <w:pPr>
                          <w:pStyle w:val="TableParagraph"/>
                          <w:spacing w:before="81"/>
                          <w:ind w:left="51"/>
                          <w:rPr>
                            <w:sz w:val="13"/>
                          </w:rPr>
                        </w:pPr>
                        <w:r>
                          <w:rPr>
                            <w:sz w:val="13"/>
                          </w:rPr>
                          <w:t>Net Weight</w:t>
                        </w:r>
                      </w:p>
                    </w:tc>
                    <w:tc>
                      <w:tcPr>
                        <w:tcW w:w="4446" w:type="dxa"/>
                      </w:tcPr>
                      <w:p w:rsidR="00867543" w:rsidRDefault="00625408">
                        <w:pPr>
                          <w:pStyle w:val="TableParagraph"/>
                          <w:spacing w:before="81"/>
                          <w:rPr>
                            <w:sz w:val="13"/>
                          </w:rPr>
                        </w:pPr>
                        <w:r>
                          <w:rPr>
                            <w:sz w:val="13"/>
                          </w:rPr>
                          <w:t>Transmitter: 545g Receiver: 548g</w:t>
                        </w:r>
                      </w:p>
                    </w:tc>
                  </w:tr>
                </w:tbl>
                <w:p w:rsidR="00867543" w:rsidRDefault="00867543">
                  <w:pPr>
                    <w:pStyle w:val="BodyText"/>
                  </w:pPr>
                </w:p>
              </w:txbxContent>
            </v:textbox>
            <w10:wrap anchorx="page"/>
          </v:shape>
        </w:pict>
      </w:r>
      <w:r>
        <w:rPr>
          <w:sz w:val="18"/>
        </w:rPr>
        <w:t>Power</w:t>
      </w:r>
      <w:r>
        <w:rPr>
          <w:spacing w:val="-2"/>
          <w:sz w:val="18"/>
        </w:rPr>
        <w:t xml:space="preserve"> </w:t>
      </w:r>
      <w:r>
        <w:rPr>
          <w:sz w:val="18"/>
        </w:rPr>
        <w:t>input</w:t>
      </w:r>
      <w:r>
        <w:rPr>
          <w:spacing w:val="-6"/>
          <w:sz w:val="18"/>
        </w:rPr>
        <w:t xml:space="preserve"> </w:t>
      </w:r>
      <w:r>
        <w:rPr>
          <w:sz w:val="18"/>
        </w:rPr>
        <w:t>port</w:t>
      </w:r>
      <w:r>
        <w:rPr>
          <w:sz w:val="18"/>
        </w:rPr>
        <w:tab/>
        <w:t xml:space="preserve">2) </w:t>
      </w:r>
      <w:r>
        <w:rPr>
          <w:spacing w:val="-3"/>
          <w:sz w:val="18"/>
        </w:rPr>
        <w:t xml:space="preserve">Terminal </w:t>
      </w:r>
      <w:r>
        <w:rPr>
          <w:sz w:val="18"/>
        </w:rPr>
        <w:t>Post to connect 2-conductor</w:t>
      </w:r>
      <w:r>
        <w:rPr>
          <w:spacing w:val="-27"/>
          <w:sz w:val="18"/>
        </w:rPr>
        <w:t xml:space="preserve"> </w:t>
      </w:r>
      <w:r>
        <w:rPr>
          <w:sz w:val="18"/>
        </w:rPr>
        <w:t>cable</w:t>
      </w:r>
    </w:p>
    <w:p w:rsidR="00867543" w:rsidRDefault="00625408">
      <w:pPr>
        <w:pStyle w:val="BodyText"/>
        <w:tabs>
          <w:tab w:val="left" w:pos="11701"/>
        </w:tabs>
        <w:spacing w:before="33"/>
        <w:ind w:left="8860"/>
      </w:pPr>
      <w:r>
        <w:t>3) Green indicator of</w:t>
      </w:r>
      <w:r>
        <w:rPr>
          <w:spacing w:val="-10"/>
        </w:rPr>
        <w:t xml:space="preserve"> </w:t>
      </w:r>
      <w:r>
        <w:t>data</w:t>
      </w:r>
      <w:r>
        <w:rPr>
          <w:spacing w:val="-3"/>
        </w:rPr>
        <w:t xml:space="preserve"> </w:t>
      </w:r>
      <w:r>
        <w:t>status</w:t>
      </w:r>
      <w:r>
        <w:tab/>
        <w:t>4) Red indicator of power</w:t>
      </w:r>
      <w:r>
        <w:rPr>
          <w:spacing w:val="-16"/>
        </w:rPr>
        <w:t xml:space="preserve"> </w:t>
      </w:r>
      <w:r>
        <w:t>input</w:t>
      </w:r>
    </w:p>
    <w:p w:rsidR="00867543" w:rsidRDefault="00625408">
      <w:pPr>
        <w:pStyle w:val="BodyText"/>
        <w:tabs>
          <w:tab w:val="left" w:pos="11725"/>
        </w:tabs>
        <w:spacing w:before="33"/>
        <w:ind w:left="8845"/>
      </w:pPr>
      <w:r>
        <w:t>5) HDMI</w:t>
      </w:r>
      <w:r>
        <w:rPr>
          <w:spacing w:val="-3"/>
        </w:rPr>
        <w:t xml:space="preserve"> </w:t>
      </w:r>
      <w:r>
        <w:t>Output</w:t>
      </w:r>
      <w:r>
        <w:rPr>
          <w:spacing w:val="-4"/>
        </w:rPr>
        <w:t xml:space="preserve"> </w:t>
      </w:r>
      <w:r>
        <w:t>port</w:t>
      </w:r>
      <w:r>
        <w:tab/>
        <w:t>6) HDMI Input</w:t>
      </w:r>
      <w:r>
        <w:rPr>
          <w:spacing w:val="-7"/>
        </w:rPr>
        <w:t xml:space="preserve"> </w:t>
      </w:r>
      <w:r>
        <w:t>port</w:t>
      </w:r>
    </w:p>
    <w:p w:rsidR="00867543" w:rsidRDefault="00625408">
      <w:pPr>
        <w:pStyle w:val="BodyText"/>
        <w:spacing w:before="33"/>
        <w:ind w:left="8845"/>
      </w:pPr>
      <w:r>
        <w:t>7) IR-TX</w:t>
      </w:r>
    </w:p>
    <w:p w:rsidR="00867543" w:rsidRDefault="00625408">
      <w:pPr>
        <w:pStyle w:val="Heading3"/>
        <w:spacing w:before="103"/>
        <w:ind w:right="2753"/>
        <w:jc w:val="right"/>
      </w:pPr>
      <w:r>
        <w:pict>
          <v:group id="_x0000_s1034" style="position:absolute;left:0;text-align:left;margin-left:517.3pt;margin-top:23.6pt;width:210.5pt;height:176.3pt;z-index:1144;mso-position-horizontal-relative:page" coordorigin="10346,472" coordsize="4210,3526">
            <v:shape id="_x0000_s1044" type="#_x0000_t75" style="position:absolute;left:10346;top:472;width:4210;height:3295">
              <v:imagedata r:id="rId20" o:title=""/>
            </v:shape>
            <v:shape id="_x0000_s1043" style="position:absolute;left:10670;top:3270;width:80;height:497" coordorigin="10670,3270" coordsize="80,497" o:spt="100" adj="0,,0" path="m10700,3348r-5,-1l10682,3339r-9,-13l10670,3311r3,-16l10681,3282r13,-9l10710,3270r15,3l10738,3282r9,12l10750,3310r,l10720,3310r-20,l10700,3348xm10710,3350r-10,-2l10700,3310r20,l10720,3348r-10,2xm10720,3348r,-38l10750,3310r-3,15l10739,3338r-13,9l10720,3348xm10720,3350r-10,l10720,3348r,2xm10704,3766r-4,-418l10710,3350r10,l10724,3766r-20,xe" fillcolor="black" stroked="f">
              <v:stroke joinstyle="round"/>
              <v:formulas/>
              <v:path arrowok="t" o:connecttype="segments"/>
            </v:shape>
            <v:shape id="_x0000_s1042" type="#_x0000_t75" style="position:absolute;left:10594;top:3652;width:254;height:254">
              <v:imagedata r:id="rId11" o:title=""/>
            </v:shape>
            <v:shape id="_x0000_s1041" style="position:absolute;left:11581;top:2555;width:2693;height:1240" coordorigin="11581,2555" coordsize="2693,1240" o:spt="100" adj="0,,0" path="m11661,3255r-3,-16l11649,3227r-13,-9l11621,3215r-16,3l11592,3227r-8,13l11581,3256r3,15l11593,3284r13,8l11611,3293r5,419l11636,3712r-5,-417l11631,3293r6,-1l11650,3283r8,-13l11661,3255r,m12633,3267r-3,-16l12621,3239r-13,-9l12593,3227r-16,3l12564,3239r-8,13l12553,3268r3,15l12565,3296r13,8l12583,3305r4,419l12607,3724r-4,-417l12603,3305r6,-1l12622,3295r8,-13l12633,3267r,m12637,3012r-3,-16l12625,2984r-13,-9l12607,2974r,-2l12603,2555r-20,l12587,2974r-6,1l12568,2984r-8,13l12557,3013r3,15l12569,3041r13,8l12597,3052r16,-3l12626,3040r8,-13l12637,3012r,m13443,3310r-3,-16l13431,3282r-13,-9l13403,3270r-16,3l13374,3282r-8,13l13363,3311r3,15l13375,3339r13,8l13393,3348r4,418l13417,3766r-4,-416l13413,3348r6,-1l13432,3338r8,-13l13443,3310r,m14274,3251r-3,-15l14262,3223r-13,-8l14233,3212r-15,4l14205,3224r-8,13l14194,3253r3,15l14206,3281r13,8l14225,3290r9,504l14254,3794r-9,-502l14245,3290r5,-1l14263,3280r8,-13l14274,3252r,-1e" fillcolor="black" stroked="f">
              <v:stroke joinstyle="round"/>
              <v:formulas/>
              <v:path arrowok="t" o:connecttype="segments"/>
            </v:shape>
            <v:shape id="_x0000_s1040" type="#_x0000_t75" style="position:absolute;left:11513;top:3669;width:254;height:254">
              <v:imagedata r:id="rId12" o:title=""/>
            </v:shape>
            <v:shape id="_x0000_s1039" type="#_x0000_t75" style="position:absolute;left:12475;top:2349;width:254;height:254">
              <v:imagedata r:id="rId13" o:title=""/>
            </v:shape>
            <v:shape id="_x0000_s1038" type="#_x0000_t75" style="position:absolute;left:12485;top:3712;width:254;height:254">
              <v:imagedata r:id="rId14" o:title=""/>
            </v:shape>
            <v:shape id="_x0000_s1037" type="#_x0000_t75" style="position:absolute;left:13298;top:3707;width:254;height:254">
              <v:imagedata r:id="rId15" o:title=""/>
            </v:shape>
            <v:shape id="_x0000_s1036" type="#_x0000_t75" style="position:absolute;left:14100;top:3743;width:254;height:254">
              <v:imagedata r:id="rId17" o:title=""/>
            </v:shape>
            <v:shape id="_x0000_s1035" type="#_x0000_t75" style="position:absolute;left:11216;top:2839;width:803;height:435">
              <v:imagedata r:id="rId21" o:title=""/>
            </v:shape>
            <w10:wrap anchorx="page"/>
          </v:group>
        </w:pict>
      </w:r>
      <w:r>
        <w:t>Receiver Panel</w:t>
      </w: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rPr>
          <w:sz w:val="20"/>
        </w:rPr>
        <w:sectPr w:rsidR="00867543">
          <w:type w:val="continuous"/>
          <w:pgSz w:w="16840" w:h="11910" w:orient="landscape"/>
          <w:pgMar w:top="560" w:right="740" w:bottom="860" w:left="680" w:header="720" w:footer="720" w:gutter="0"/>
          <w:cols w:space="720"/>
        </w:sectPr>
      </w:pPr>
    </w:p>
    <w:p w:rsidR="00867543" w:rsidRDefault="00867543">
      <w:pPr>
        <w:pStyle w:val="BodyText"/>
        <w:spacing w:before="9"/>
        <w:rPr>
          <w:sz w:val="21"/>
        </w:rPr>
      </w:pPr>
    </w:p>
    <w:p w:rsidR="00867543" w:rsidRDefault="00625408">
      <w:pPr>
        <w:ind w:left="169"/>
        <w:rPr>
          <w:sz w:val="15"/>
        </w:rPr>
      </w:pPr>
      <w:r>
        <w:rPr>
          <w:sz w:val="15"/>
        </w:rPr>
        <w:t>Note1:</w:t>
      </w:r>
      <w:r>
        <w:rPr>
          <w:spacing w:val="-5"/>
          <w:sz w:val="15"/>
        </w:rPr>
        <w:t xml:space="preserve"> </w:t>
      </w:r>
      <w:r>
        <w:rPr>
          <w:sz w:val="15"/>
        </w:rPr>
        <w:t>Specifications</w:t>
      </w:r>
      <w:r>
        <w:rPr>
          <w:spacing w:val="-5"/>
          <w:sz w:val="15"/>
        </w:rPr>
        <w:t xml:space="preserve"> </w:t>
      </w:r>
      <w:r>
        <w:rPr>
          <w:sz w:val="15"/>
        </w:rPr>
        <w:t>are</w:t>
      </w:r>
      <w:r>
        <w:rPr>
          <w:spacing w:val="-4"/>
          <w:sz w:val="15"/>
        </w:rPr>
        <w:t xml:space="preserve"> </w:t>
      </w:r>
      <w:r>
        <w:rPr>
          <w:sz w:val="15"/>
        </w:rPr>
        <w:t>subject</w:t>
      </w:r>
      <w:r>
        <w:rPr>
          <w:spacing w:val="-3"/>
          <w:sz w:val="15"/>
        </w:rPr>
        <w:t xml:space="preserve"> </w:t>
      </w:r>
      <w:r>
        <w:rPr>
          <w:sz w:val="15"/>
        </w:rPr>
        <w:t>to</w:t>
      </w:r>
      <w:r>
        <w:rPr>
          <w:spacing w:val="-5"/>
          <w:sz w:val="15"/>
        </w:rPr>
        <w:t xml:space="preserve"> </w:t>
      </w:r>
      <w:r>
        <w:rPr>
          <w:sz w:val="15"/>
        </w:rPr>
        <w:t>change</w:t>
      </w:r>
      <w:r>
        <w:rPr>
          <w:spacing w:val="-5"/>
          <w:sz w:val="15"/>
        </w:rPr>
        <w:t xml:space="preserve"> </w:t>
      </w:r>
      <w:r>
        <w:rPr>
          <w:sz w:val="15"/>
        </w:rPr>
        <w:t>without</w:t>
      </w:r>
      <w:r>
        <w:rPr>
          <w:spacing w:val="-3"/>
          <w:sz w:val="15"/>
        </w:rPr>
        <w:t xml:space="preserve"> </w:t>
      </w:r>
      <w:r>
        <w:rPr>
          <w:sz w:val="15"/>
        </w:rPr>
        <w:t>notice.</w:t>
      </w:r>
      <w:r>
        <w:rPr>
          <w:spacing w:val="-5"/>
          <w:sz w:val="15"/>
        </w:rPr>
        <w:t xml:space="preserve"> </w:t>
      </w:r>
      <w:r>
        <w:rPr>
          <w:sz w:val="15"/>
        </w:rPr>
        <w:t>Mass</w:t>
      </w:r>
      <w:r>
        <w:rPr>
          <w:spacing w:val="-5"/>
          <w:sz w:val="15"/>
        </w:rPr>
        <w:t xml:space="preserve"> </w:t>
      </w:r>
      <w:r>
        <w:rPr>
          <w:sz w:val="15"/>
        </w:rPr>
        <w:t>and</w:t>
      </w:r>
      <w:r>
        <w:rPr>
          <w:spacing w:val="-4"/>
          <w:sz w:val="15"/>
        </w:rPr>
        <w:t xml:space="preserve"> </w:t>
      </w:r>
      <w:r>
        <w:rPr>
          <w:sz w:val="15"/>
        </w:rPr>
        <w:t>dimensions</w:t>
      </w:r>
      <w:r>
        <w:rPr>
          <w:spacing w:val="-5"/>
          <w:sz w:val="15"/>
        </w:rPr>
        <w:t xml:space="preserve"> </w:t>
      </w:r>
      <w:r>
        <w:rPr>
          <w:sz w:val="15"/>
        </w:rPr>
        <w:t>are</w:t>
      </w:r>
      <w:r>
        <w:rPr>
          <w:spacing w:val="-4"/>
          <w:sz w:val="15"/>
        </w:rPr>
        <w:t xml:space="preserve"> </w:t>
      </w:r>
      <w:r>
        <w:rPr>
          <w:sz w:val="15"/>
        </w:rPr>
        <w:t>approximate.</w:t>
      </w:r>
    </w:p>
    <w:p w:rsidR="00867543" w:rsidRDefault="00867543">
      <w:pPr>
        <w:pStyle w:val="BodyText"/>
        <w:spacing w:before="7"/>
        <w:rPr>
          <w:sz w:val="12"/>
        </w:rPr>
      </w:pPr>
    </w:p>
    <w:p w:rsidR="00867543" w:rsidRDefault="00625408">
      <w:pPr>
        <w:pStyle w:val="Heading2"/>
        <w:ind w:left="169"/>
      </w:pPr>
      <w:r>
        <w:t>PACKING CONTENTS</w:t>
      </w:r>
    </w:p>
    <w:p w:rsidR="00867543" w:rsidRDefault="00625408">
      <w:pPr>
        <w:pStyle w:val="ListParagraph"/>
        <w:numPr>
          <w:ilvl w:val="0"/>
          <w:numId w:val="5"/>
        </w:numPr>
        <w:tabs>
          <w:tab w:val="left" w:pos="420"/>
        </w:tabs>
        <w:spacing w:before="29" w:line="203" w:lineRule="exact"/>
        <w:rPr>
          <w:sz w:val="18"/>
        </w:rPr>
      </w:pPr>
      <w:r>
        <w:rPr>
          <w:sz w:val="18"/>
        </w:rPr>
        <w:t xml:space="preserve">. Main Unit: HDMI </w:t>
      </w:r>
      <w:proofErr w:type="gramStart"/>
      <w:r>
        <w:rPr>
          <w:sz w:val="18"/>
        </w:rPr>
        <w:t>Extender( Transmitter</w:t>
      </w:r>
      <w:proofErr w:type="gramEnd"/>
      <w:r>
        <w:rPr>
          <w:sz w:val="18"/>
        </w:rPr>
        <w:t>&amp;</w:t>
      </w:r>
      <w:r>
        <w:rPr>
          <w:spacing w:val="-36"/>
          <w:sz w:val="18"/>
        </w:rPr>
        <w:t xml:space="preserve"> </w:t>
      </w:r>
      <w:r>
        <w:rPr>
          <w:sz w:val="18"/>
        </w:rPr>
        <w:t>Receiver)</w:t>
      </w:r>
    </w:p>
    <w:p w:rsidR="00867543" w:rsidRDefault="00625408">
      <w:pPr>
        <w:pStyle w:val="ListParagraph"/>
        <w:numPr>
          <w:ilvl w:val="0"/>
          <w:numId w:val="5"/>
        </w:numPr>
        <w:tabs>
          <w:tab w:val="left" w:pos="420"/>
        </w:tabs>
        <w:spacing w:before="0" w:line="200" w:lineRule="exact"/>
        <w:rPr>
          <w:sz w:val="18"/>
        </w:rPr>
      </w:pPr>
      <w:r>
        <w:rPr>
          <w:sz w:val="18"/>
        </w:rPr>
        <w:t>. 2x Power Adapter DC</w:t>
      </w:r>
      <w:r>
        <w:rPr>
          <w:spacing w:val="-19"/>
          <w:sz w:val="18"/>
        </w:rPr>
        <w:t xml:space="preserve"> </w:t>
      </w:r>
      <w:r>
        <w:rPr>
          <w:sz w:val="18"/>
        </w:rPr>
        <w:t>12V</w:t>
      </w:r>
    </w:p>
    <w:p w:rsidR="00867543" w:rsidRDefault="00625408">
      <w:pPr>
        <w:pStyle w:val="ListParagraph"/>
        <w:numPr>
          <w:ilvl w:val="0"/>
          <w:numId w:val="5"/>
        </w:numPr>
        <w:tabs>
          <w:tab w:val="left" w:pos="420"/>
        </w:tabs>
        <w:spacing w:before="0" w:line="200" w:lineRule="exact"/>
        <w:rPr>
          <w:sz w:val="18"/>
        </w:rPr>
      </w:pPr>
      <w:r>
        <w:rPr>
          <w:sz w:val="18"/>
        </w:rPr>
        <w:t>. 8x</w:t>
      </w:r>
      <w:r>
        <w:rPr>
          <w:spacing w:val="-4"/>
          <w:sz w:val="18"/>
        </w:rPr>
        <w:t xml:space="preserve"> </w:t>
      </w:r>
      <w:r>
        <w:rPr>
          <w:sz w:val="18"/>
        </w:rPr>
        <w:t>Screws</w:t>
      </w:r>
    </w:p>
    <w:p w:rsidR="00867543" w:rsidRDefault="00625408">
      <w:pPr>
        <w:pStyle w:val="ListParagraph"/>
        <w:numPr>
          <w:ilvl w:val="0"/>
          <w:numId w:val="5"/>
        </w:numPr>
        <w:tabs>
          <w:tab w:val="left" w:pos="420"/>
        </w:tabs>
        <w:spacing w:before="0" w:line="199" w:lineRule="exact"/>
        <w:rPr>
          <w:sz w:val="18"/>
        </w:rPr>
      </w:pPr>
      <w:r>
        <w:rPr>
          <w:sz w:val="18"/>
        </w:rPr>
        <w:t>. 4x Detachable Mounting</w:t>
      </w:r>
      <w:r>
        <w:rPr>
          <w:spacing w:val="-13"/>
          <w:sz w:val="18"/>
        </w:rPr>
        <w:t xml:space="preserve"> </w:t>
      </w:r>
      <w:r>
        <w:rPr>
          <w:sz w:val="18"/>
        </w:rPr>
        <w:t>Ears</w:t>
      </w:r>
    </w:p>
    <w:p w:rsidR="00867543" w:rsidRDefault="00625408">
      <w:pPr>
        <w:pStyle w:val="ListParagraph"/>
        <w:numPr>
          <w:ilvl w:val="0"/>
          <w:numId w:val="5"/>
        </w:numPr>
        <w:tabs>
          <w:tab w:val="left" w:pos="420"/>
        </w:tabs>
        <w:spacing w:before="0" w:line="203" w:lineRule="exact"/>
        <w:rPr>
          <w:sz w:val="18"/>
        </w:rPr>
      </w:pPr>
      <w:r>
        <w:rPr>
          <w:sz w:val="18"/>
        </w:rPr>
        <w:t>. 1x User’s</w:t>
      </w:r>
      <w:r>
        <w:rPr>
          <w:spacing w:val="-5"/>
          <w:sz w:val="18"/>
        </w:rPr>
        <w:t xml:space="preserve"> </w:t>
      </w:r>
      <w:r>
        <w:rPr>
          <w:sz w:val="18"/>
        </w:rPr>
        <w:t>Manual</w:t>
      </w:r>
    </w:p>
    <w:p w:rsidR="00867543" w:rsidRDefault="00625408">
      <w:pPr>
        <w:pStyle w:val="BodyText"/>
        <w:rPr>
          <w:sz w:val="20"/>
        </w:rPr>
      </w:pPr>
      <w:r>
        <w:br w:type="column"/>
      </w: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rPr>
          <w:sz w:val="20"/>
        </w:rPr>
      </w:pPr>
    </w:p>
    <w:p w:rsidR="00867543" w:rsidRDefault="00867543">
      <w:pPr>
        <w:pStyle w:val="BodyText"/>
        <w:spacing w:before="9"/>
        <w:rPr>
          <w:sz w:val="21"/>
        </w:rPr>
      </w:pPr>
    </w:p>
    <w:p w:rsidR="00867543" w:rsidRDefault="00625408">
      <w:pPr>
        <w:pStyle w:val="BodyText"/>
        <w:tabs>
          <w:tab w:val="left" w:pos="2984"/>
        </w:tabs>
        <w:spacing w:before="1"/>
        <w:ind w:left="169"/>
      </w:pPr>
      <w:r>
        <w:t>1)  Power</w:t>
      </w:r>
      <w:r>
        <w:rPr>
          <w:spacing w:val="-15"/>
        </w:rPr>
        <w:t xml:space="preserve"> </w:t>
      </w:r>
      <w:r>
        <w:t>input</w:t>
      </w:r>
      <w:r>
        <w:rPr>
          <w:spacing w:val="-5"/>
        </w:rPr>
        <w:t xml:space="preserve"> </w:t>
      </w:r>
      <w:r>
        <w:t>port</w:t>
      </w:r>
      <w:r>
        <w:tab/>
        <w:t xml:space="preserve">2) </w:t>
      </w:r>
      <w:r>
        <w:rPr>
          <w:spacing w:val="-3"/>
        </w:rPr>
        <w:t xml:space="preserve">Terminal </w:t>
      </w:r>
      <w:r>
        <w:t>Post to connect 2-conductor</w:t>
      </w:r>
      <w:r>
        <w:rPr>
          <w:spacing w:val="-27"/>
        </w:rPr>
        <w:t xml:space="preserve"> </w:t>
      </w:r>
      <w:r>
        <w:t>cable</w:t>
      </w:r>
    </w:p>
    <w:p w:rsidR="00867543" w:rsidRDefault="00625408">
      <w:pPr>
        <w:pStyle w:val="BodyText"/>
        <w:tabs>
          <w:tab w:val="left" w:pos="3025"/>
        </w:tabs>
        <w:spacing w:before="33"/>
        <w:ind w:left="184"/>
      </w:pPr>
      <w:r>
        <w:t>3) Green indicator of</w:t>
      </w:r>
      <w:r>
        <w:rPr>
          <w:spacing w:val="-10"/>
        </w:rPr>
        <w:t xml:space="preserve"> </w:t>
      </w:r>
      <w:r>
        <w:t>data</w:t>
      </w:r>
      <w:r>
        <w:rPr>
          <w:spacing w:val="-3"/>
        </w:rPr>
        <w:t xml:space="preserve"> </w:t>
      </w:r>
      <w:r>
        <w:t>status</w:t>
      </w:r>
      <w:r>
        <w:tab/>
        <w:t>4) Red indicator of power</w:t>
      </w:r>
      <w:r>
        <w:rPr>
          <w:spacing w:val="-16"/>
        </w:rPr>
        <w:t xml:space="preserve"> </w:t>
      </w:r>
      <w:r>
        <w:t>input</w:t>
      </w:r>
    </w:p>
    <w:p w:rsidR="00867543" w:rsidRDefault="00625408">
      <w:pPr>
        <w:pStyle w:val="ListParagraph"/>
        <w:numPr>
          <w:ilvl w:val="0"/>
          <w:numId w:val="4"/>
        </w:numPr>
        <w:tabs>
          <w:tab w:val="left" w:pos="381"/>
          <w:tab w:val="left" w:pos="3049"/>
        </w:tabs>
        <w:ind w:hanging="211"/>
        <w:rPr>
          <w:sz w:val="18"/>
        </w:rPr>
      </w:pPr>
      <w:r>
        <w:rPr>
          <w:sz w:val="18"/>
        </w:rPr>
        <w:t>HDMI</w:t>
      </w:r>
      <w:r>
        <w:rPr>
          <w:spacing w:val="-2"/>
          <w:sz w:val="18"/>
        </w:rPr>
        <w:t xml:space="preserve"> </w:t>
      </w:r>
      <w:r>
        <w:rPr>
          <w:sz w:val="18"/>
        </w:rPr>
        <w:t>Output</w:t>
      </w:r>
      <w:r>
        <w:rPr>
          <w:spacing w:val="-4"/>
          <w:sz w:val="18"/>
        </w:rPr>
        <w:t xml:space="preserve"> </w:t>
      </w:r>
      <w:r>
        <w:rPr>
          <w:sz w:val="18"/>
        </w:rPr>
        <w:t>port</w:t>
      </w:r>
      <w:r>
        <w:rPr>
          <w:sz w:val="18"/>
        </w:rPr>
        <w:tab/>
        <w:t>6)</w:t>
      </w:r>
      <w:r>
        <w:rPr>
          <w:spacing w:val="-3"/>
          <w:sz w:val="18"/>
        </w:rPr>
        <w:t xml:space="preserve"> </w:t>
      </w:r>
      <w:r>
        <w:rPr>
          <w:sz w:val="18"/>
        </w:rPr>
        <w:t>IR-RX</w:t>
      </w:r>
    </w:p>
    <w:p w:rsidR="00867543" w:rsidRDefault="00867543">
      <w:pPr>
        <w:rPr>
          <w:sz w:val="18"/>
        </w:rPr>
        <w:sectPr w:rsidR="00867543">
          <w:type w:val="continuous"/>
          <w:pgSz w:w="16840" w:h="11910" w:orient="landscape"/>
          <w:pgMar w:top="560" w:right="740" w:bottom="860" w:left="680" w:header="720" w:footer="720" w:gutter="0"/>
          <w:cols w:num="2" w:space="720" w:equalWidth="0">
            <w:col w:w="6713" w:space="1963"/>
            <w:col w:w="6744"/>
          </w:cols>
        </w:sectPr>
      </w:pPr>
    </w:p>
    <w:p w:rsidR="00867543" w:rsidRDefault="00625408">
      <w:pPr>
        <w:pStyle w:val="BodyText"/>
        <w:spacing w:before="75"/>
        <w:ind w:left="249"/>
      </w:pPr>
      <w:r>
        <w:lastRenderedPageBreak/>
        <w:pict>
          <v:line id="_x0000_s1033" style="position:absolute;left:0;text-align:left;z-index:1312;mso-position-horizontal-relative:page" from="46.05pt,15.85pt" to="377.7pt,15.85pt" strokeweight=".8pt">
            <w10:wrap anchorx="page"/>
          </v:line>
        </w:pict>
      </w:r>
      <w:r>
        <w:t>Operating Instructions</w:t>
      </w:r>
    </w:p>
    <w:p w:rsidR="00867543" w:rsidRDefault="00625408">
      <w:pPr>
        <w:pStyle w:val="Heading2"/>
        <w:spacing w:before="103"/>
        <w:ind w:left="249"/>
      </w:pPr>
      <w:r>
        <w:rPr>
          <w:noProof/>
        </w:rPr>
        <w:drawing>
          <wp:anchor distT="0" distB="0" distL="0" distR="0" simplePos="0" relativeHeight="268424927" behindDoc="1" locked="0" layoutInCell="1" allowOverlap="1">
            <wp:simplePos x="0" y="0"/>
            <wp:positionH relativeFrom="page">
              <wp:posOffset>513587</wp:posOffset>
            </wp:positionH>
            <wp:positionV relativeFrom="paragraph">
              <wp:posOffset>215758</wp:posOffset>
            </wp:positionV>
            <wp:extent cx="3450336" cy="2171700"/>
            <wp:effectExtent l="0" t="0" r="0" b="0"/>
            <wp:wrapNone/>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2" cstate="print"/>
                    <a:stretch>
                      <a:fillRect/>
                    </a:stretch>
                  </pic:blipFill>
                  <pic:spPr>
                    <a:xfrm>
                      <a:off x="0" y="0"/>
                      <a:ext cx="3450336" cy="2171700"/>
                    </a:xfrm>
                    <a:prstGeom prst="rect">
                      <a:avLst/>
                    </a:prstGeom>
                  </pic:spPr>
                </pic:pic>
              </a:graphicData>
            </a:graphic>
          </wp:anchor>
        </w:drawing>
      </w:r>
      <w:r>
        <w:t>Connection</w:t>
      </w:r>
      <w:r>
        <w:rPr>
          <w:spacing w:val="-9"/>
        </w:rPr>
        <w:t xml:space="preserve"> </w:t>
      </w:r>
      <w:r>
        <w:t>Diagram</w:t>
      </w: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rPr>
          <w:b/>
          <w:sz w:val="22"/>
        </w:rPr>
      </w:pPr>
    </w:p>
    <w:p w:rsidR="00867543" w:rsidRDefault="00867543">
      <w:pPr>
        <w:pStyle w:val="BodyText"/>
        <w:spacing w:before="2"/>
        <w:rPr>
          <w:b/>
          <w:sz w:val="27"/>
        </w:rPr>
      </w:pPr>
    </w:p>
    <w:p w:rsidR="00867543" w:rsidRDefault="00625408">
      <w:pPr>
        <w:pStyle w:val="BodyText"/>
        <w:ind w:left="249"/>
      </w:pPr>
      <w:r>
        <w:pict>
          <v:group id="_x0000_s1029" style="position:absolute;left:0;text-align:left;margin-left:35.15pt;margin-top:86.05pt;width:342.85pt;height:233.55pt;z-index:1240;mso-position-horizontal-relative:page" coordorigin="703,1721" coordsize="6857,4671">
            <v:shape id="_x0000_s1032" type="#_x0000_t75" style="position:absolute;left:703;top:1721;width:6708;height:2352">
              <v:imagedata r:id="rId23" o:title=""/>
            </v:shape>
            <v:shape id="_x0000_s1031" type="#_x0000_t75" style="position:absolute;left:842;top:4123;width:6718;height:2268">
              <v:imagedata r:id="rId24" o:title=""/>
            </v:shape>
            <v:shape id="_x0000_s1030" type="#_x0000_t202" style="position:absolute;left:850;top:3846;width:2823;height:202" filled="f" stroked="f">
              <v:textbox inset="0,0,0,0">
                <w:txbxContent>
                  <w:p w:rsidR="00867543" w:rsidRDefault="00625408">
                    <w:pPr>
                      <w:spacing w:line="201" w:lineRule="exact"/>
                      <w:rPr>
                        <w:sz w:val="18"/>
                      </w:rPr>
                    </w:pPr>
                    <w:r>
                      <w:rPr>
                        <w:sz w:val="18"/>
                      </w:rPr>
                      <w:t>Application 3: Multi-level cascading</w:t>
                    </w:r>
                  </w:p>
                </w:txbxContent>
              </v:textbox>
            </v:shape>
            <w10:wrap anchorx="page"/>
          </v:group>
        </w:pict>
      </w:r>
      <w:r>
        <w:pict>
          <v:group id="_x0000_s1026" style="position:absolute;left:0;text-align:left;margin-left:35.15pt;margin-top:15.25pt;width:335.65pt;height:67.15pt;z-index:1288;mso-position-horizontal-relative:page" coordorigin="703,305" coordsize="6713,1343">
            <v:shape id="_x0000_s1028" type="#_x0000_t75" style="position:absolute;left:703;top:305;width:6713;height:1262">
              <v:imagedata r:id="rId25" o:title=""/>
            </v:shape>
            <v:shape id="_x0000_s1027" type="#_x0000_t202" style="position:absolute;left:850;top:1446;width:1863;height:202" filled="f" stroked="f">
              <v:textbox inset="0,0,0,0">
                <w:txbxContent>
                  <w:p w:rsidR="00867543" w:rsidRDefault="00625408">
                    <w:pPr>
                      <w:spacing w:line="201" w:lineRule="exact"/>
                      <w:rPr>
                        <w:sz w:val="18"/>
                      </w:rPr>
                    </w:pPr>
                    <w:r>
                      <w:rPr>
                        <w:sz w:val="18"/>
                      </w:rPr>
                      <w:t>Application 2: Multicast</w:t>
                    </w:r>
                  </w:p>
                </w:txbxContent>
              </v:textbox>
            </v:shape>
            <w10:wrap anchorx="page"/>
          </v:group>
        </w:pict>
      </w:r>
      <w:r>
        <w:t>Application 1: Unicast</w:t>
      </w:r>
    </w:p>
    <w:p w:rsidR="00867543" w:rsidRDefault="00625408">
      <w:pPr>
        <w:pStyle w:val="BodyText"/>
        <w:tabs>
          <w:tab w:val="left" w:pos="5047"/>
        </w:tabs>
        <w:spacing w:before="75"/>
        <w:ind w:left="262"/>
      </w:pPr>
      <w:r>
        <w:br w:type="column"/>
      </w:r>
      <w:r>
        <w:rPr>
          <w:rFonts w:ascii="Times New Roman"/>
          <w:u w:val="single"/>
        </w:rPr>
        <w:t xml:space="preserve"> </w:t>
      </w:r>
      <w:r>
        <w:rPr>
          <w:rFonts w:ascii="Times New Roman"/>
          <w:u w:val="single"/>
        </w:rPr>
        <w:tab/>
      </w:r>
      <w:r>
        <w:rPr>
          <w:u w:val="single"/>
        </w:rPr>
        <w:t>Operating</w:t>
      </w:r>
      <w:r>
        <w:rPr>
          <w:spacing w:val="-13"/>
          <w:u w:val="single"/>
        </w:rPr>
        <w:t xml:space="preserve"> </w:t>
      </w:r>
      <w:r>
        <w:rPr>
          <w:u w:val="single"/>
        </w:rPr>
        <w:t>Instructions</w:t>
      </w:r>
    </w:p>
    <w:p w:rsidR="00867543" w:rsidRDefault="00625408">
      <w:pPr>
        <w:pStyle w:val="Heading2"/>
        <w:spacing w:before="43"/>
        <w:ind w:left="249"/>
      </w:pPr>
      <w:r>
        <w:t>CONNECTING AND OPERATING</w:t>
      </w:r>
    </w:p>
    <w:p w:rsidR="00867543" w:rsidRDefault="00625408">
      <w:pPr>
        <w:pStyle w:val="ListParagraph"/>
        <w:numPr>
          <w:ilvl w:val="1"/>
          <w:numId w:val="4"/>
        </w:numPr>
        <w:tabs>
          <w:tab w:val="left" w:pos="461"/>
        </w:tabs>
        <w:spacing w:before="89" w:line="362" w:lineRule="auto"/>
        <w:ind w:right="263" w:firstLine="0"/>
        <w:rPr>
          <w:sz w:val="18"/>
        </w:rPr>
      </w:pPr>
      <w:r>
        <w:rPr>
          <w:sz w:val="18"/>
        </w:rPr>
        <w:t>Connect the HDMI input source (such as HD-DVD/PS3/STB etc) into transmitter over HDMI</w:t>
      </w:r>
      <w:r>
        <w:rPr>
          <w:spacing w:val="-7"/>
          <w:sz w:val="18"/>
        </w:rPr>
        <w:t xml:space="preserve"> </w:t>
      </w:r>
      <w:r>
        <w:rPr>
          <w:sz w:val="18"/>
        </w:rPr>
        <w:t>cable.</w:t>
      </w:r>
    </w:p>
    <w:p w:rsidR="00867543" w:rsidRDefault="00625408">
      <w:pPr>
        <w:pStyle w:val="ListParagraph"/>
        <w:numPr>
          <w:ilvl w:val="1"/>
          <w:numId w:val="4"/>
        </w:numPr>
        <w:tabs>
          <w:tab w:val="left" w:pos="461"/>
        </w:tabs>
        <w:spacing w:before="2"/>
        <w:ind w:left="460" w:hanging="211"/>
        <w:rPr>
          <w:sz w:val="18"/>
        </w:rPr>
      </w:pPr>
      <w:r>
        <w:rPr>
          <w:sz w:val="18"/>
        </w:rPr>
        <w:t>Connect the transmitter to the receiver by any 2-conductor</w:t>
      </w:r>
      <w:r>
        <w:rPr>
          <w:spacing w:val="-31"/>
          <w:sz w:val="18"/>
        </w:rPr>
        <w:t xml:space="preserve"> </w:t>
      </w:r>
      <w:r>
        <w:rPr>
          <w:sz w:val="18"/>
        </w:rPr>
        <w:t>cable.</w:t>
      </w:r>
    </w:p>
    <w:p w:rsidR="00867543" w:rsidRDefault="00625408">
      <w:pPr>
        <w:pStyle w:val="ListParagraph"/>
        <w:numPr>
          <w:ilvl w:val="1"/>
          <w:numId w:val="4"/>
        </w:numPr>
        <w:tabs>
          <w:tab w:val="left" w:pos="461"/>
        </w:tabs>
        <w:spacing w:before="105" w:line="362" w:lineRule="auto"/>
        <w:ind w:right="129" w:firstLine="0"/>
        <w:rPr>
          <w:sz w:val="18"/>
        </w:rPr>
      </w:pPr>
      <w:r>
        <w:rPr>
          <w:sz w:val="18"/>
        </w:rPr>
        <w:t>Connect</w:t>
      </w:r>
      <w:r>
        <w:rPr>
          <w:spacing w:val="-5"/>
          <w:sz w:val="18"/>
        </w:rPr>
        <w:t xml:space="preserve"> </w:t>
      </w:r>
      <w:r>
        <w:rPr>
          <w:sz w:val="18"/>
        </w:rPr>
        <w:t>the</w:t>
      </w:r>
      <w:r>
        <w:rPr>
          <w:spacing w:val="-5"/>
          <w:sz w:val="18"/>
        </w:rPr>
        <w:t xml:space="preserve"> </w:t>
      </w:r>
      <w:r>
        <w:rPr>
          <w:sz w:val="18"/>
        </w:rPr>
        <w:t>HDMI</w:t>
      </w:r>
      <w:r>
        <w:rPr>
          <w:spacing w:val="-3"/>
          <w:sz w:val="18"/>
        </w:rPr>
        <w:t xml:space="preserve"> </w:t>
      </w:r>
      <w:r>
        <w:rPr>
          <w:sz w:val="18"/>
        </w:rPr>
        <w:t>output</w:t>
      </w:r>
      <w:r>
        <w:rPr>
          <w:spacing w:val="-3"/>
          <w:sz w:val="18"/>
        </w:rPr>
        <w:t xml:space="preserve"> </w:t>
      </w:r>
      <w:r>
        <w:rPr>
          <w:sz w:val="18"/>
        </w:rPr>
        <w:t>(such</w:t>
      </w:r>
      <w:r>
        <w:rPr>
          <w:spacing w:val="-5"/>
          <w:sz w:val="18"/>
        </w:rPr>
        <w:t xml:space="preserve"> </w:t>
      </w:r>
      <w:r>
        <w:rPr>
          <w:sz w:val="18"/>
        </w:rPr>
        <w:t>as</w:t>
      </w:r>
      <w:r>
        <w:rPr>
          <w:spacing w:val="-4"/>
          <w:sz w:val="18"/>
        </w:rPr>
        <w:t xml:space="preserve"> </w:t>
      </w:r>
      <w:r>
        <w:rPr>
          <w:sz w:val="18"/>
        </w:rPr>
        <w:t>HD-LCD/HD-</w:t>
      </w:r>
      <w:proofErr w:type="spellStart"/>
      <w:r>
        <w:rPr>
          <w:sz w:val="18"/>
        </w:rPr>
        <w:t>DLP</w:t>
      </w:r>
      <w:proofErr w:type="spellEnd"/>
      <w:r>
        <w:rPr>
          <w:sz w:val="18"/>
        </w:rPr>
        <w:t>)</w:t>
      </w:r>
      <w:r>
        <w:rPr>
          <w:spacing w:val="-3"/>
          <w:sz w:val="18"/>
        </w:rPr>
        <w:t xml:space="preserve"> </w:t>
      </w:r>
      <w:r>
        <w:rPr>
          <w:sz w:val="18"/>
        </w:rPr>
        <w:t>into</w:t>
      </w:r>
      <w:r>
        <w:rPr>
          <w:spacing w:val="-2"/>
          <w:sz w:val="18"/>
        </w:rPr>
        <w:t xml:space="preserve"> </w:t>
      </w:r>
      <w:r>
        <w:rPr>
          <w:sz w:val="18"/>
        </w:rPr>
        <w:t>the</w:t>
      </w:r>
      <w:r>
        <w:rPr>
          <w:spacing w:val="-5"/>
          <w:sz w:val="18"/>
        </w:rPr>
        <w:t xml:space="preserve"> </w:t>
      </w:r>
      <w:r>
        <w:rPr>
          <w:sz w:val="18"/>
        </w:rPr>
        <w:t>receiver</w:t>
      </w:r>
      <w:r>
        <w:rPr>
          <w:spacing w:val="-5"/>
          <w:sz w:val="18"/>
        </w:rPr>
        <w:t xml:space="preserve"> </w:t>
      </w:r>
      <w:r>
        <w:rPr>
          <w:sz w:val="18"/>
        </w:rPr>
        <w:t>over</w:t>
      </w:r>
      <w:r>
        <w:rPr>
          <w:spacing w:val="-3"/>
          <w:sz w:val="18"/>
        </w:rPr>
        <w:t xml:space="preserve"> </w:t>
      </w:r>
      <w:r>
        <w:rPr>
          <w:sz w:val="18"/>
        </w:rPr>
        <w:t>HDMI cable.</w:t>
      </w:r>
    </w:p>
    <w:p w:rsidR="00867543" w:rsidRDefault="00625408">
      <w:pPr>
        <w:pStyle w:val="ListParagraph"/>
        <w:numPr>
          <w:ilvl w:val="1"/>
          <w:numId w:val="4"/>
        </w:numPr>
        <w:tabs>
          <w:tab w:val="left" w:pos="461"/>
        </w:tabs>
        <w:spacing w:before="2" w:line="362" w:lineRule="auto"/>
        <w:ind w:right="352" w:firstLine="0"/>
        <w:rPr>
          <w:sz w:val="18"/>
        </w:rPr>
      </w:pPr>
      <w:r>
        <w:rPr>
          <w:sz w:val="18"/>
        </w:rPr>
        <w:t>Connect</w:t>
      </w:r>
      <w:r>
        <w:rPr>
          <w:spacing w:val="-3"/>
          <w:sz w:val="18"/>
        </w:rPr>
        <w:t xml:space="preserve"> </w:t>
      </w:r>
      <w:r>
        <w:rPr>
          <w:sz w:val="18"/>
        </w:rPr>
        <w:t>the</w:t>
      </w:r>
      <w:r>
        <w:rPr>
          <w:spacing w:val="-3"/>
          <w:sz w:val="18"/>
        </w:rPr>
        <w:t xml:space="preserve"> </w:t>
      </w:r>
      <w:r>
        <w:rPr>
          <w:sz w:val="18"/>
        </w:rPr>
        <w:t>IR</w:t>
      </w:r>
      <w:r>
        <w:rPr>
          <w:spacing w:val="-4"/>
          <w:sz w:val="18"/>
        </w:rPr>
        <w:t xml:space="preserve"> </w:t>
      </w:r>
      <w:r>
        <w:rPr>
          <w:sz w:val="18"/>
        </w:rPr>
        <w:t>TX</w:t>
      </w:r>
      <w:r>
        <w:rPr>
          <w:spacing w:val="-2"/>
          <w:sz w:val="18"/>
        </w:rPr>
        <w:t xml:space="preserve"> </w:t>
      </w:r>
      <w:r>
        <w:rPr>
          <w:sz w:val="18"/>
        </w:rPr>
        <w:t>cable</w:t>
      </w:r>
      <w:r>
        <w:rPr>
          <w:spacing w:val="-3"/>
          <w:sz w:val="18"/>
        </w:rPr>
        <w:t xml:space="preserve"> </w:t>
      </w:r>
      <w:r>
        <w:rPr>
          <w:sz w:val="18"/>
        </w:rPr>
        <w:t>into</w:t>
      </w:r>
      <w:r>
        <w:rPr>
          <w:spacing w:val="-3"/>
          <w:sz w:val="18"/>
        </w:rPr>
        <w:t xml:space="preserve"> </w:t>
      </w:r>
      <w:r>
        <w:rPr>
          <w:sz w:val="18"/>
        </w:rPr>
        <w:t>“IR</w:t>
      </w:r>
      <w:r>
        <w:rPr>
          <w:spacing w:val="-6"/>
          <w:sz w:val="18"/>
        </w:rPr>
        <w:t xml:space="preserve"> </w:t>
      </w:r>
      <w:r>
        <w:rPr>
          <w:sz w:val="18"/>
        </w:rPr>
        <w:t>TX”</w:t>
      </w:r>
      <w:r>
        <w:rPr>
          <w:spacing w:val="-2"/>
          <w:sz w:val="18"/>
        </w:rPr>
        <w:t xml:space="preserve"> </w:t>
      </w:r>
      <w:r>
        <w:rPr>
          <w:sz w:val="18"/>
        </w:rPr>
        <w:t>port</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transmitter;</w:t>
      </w:r>
      <w:r>
        <w:rPr>
          <w:spacing w:val="-3"/>
          <w:sz w:val="18"/>
        </w:rPr>
        <w:t xml:space="preserve"> </w:t>
      </w:r>
      <w:r>
        <w:rPr>
          <w:sz w:val="18"/>
        </w:rPr>
        <w:t>Connect</w:t>
      </w:r>
      <w:r>
        <w:rPr>
          <w:spacing w:val="-3"/>
          <w:sz w:val="18"/>
        </w:rPr>
        <w:t xml:space="preserve"> </w:t>
      </w:r>
      <w:r>
        <w:rPr>
          <w:sz w:val="18"/>
        </w:rPr>
        <w:t>the</w:t>
      </w:r>
      <w:r>
        <w:rPr>
          <w:spacing w:val="-3"/>
          <w:sz w:val="18"/>
        </w:rPr>
        <w:t xml:space="preserve"> </w:t>
      </w:r>
      <w:r>
        <w:rPr>
          <w:sz w:val="18"/>
        </w:rPr>
        <w:t>IR</w:t>
      </w:r>
      <w:r>
        <w:rPr>
          <w:spacing w:val="-2"/>
          <w:sz w:val="18"/>
        </w:rPr>
        <w:t xml:space="preserve"> </w:t>
      </w:r>
      <w:r>
        <w:rPr>
          <w:sz w:val="18"/>
        </w:rPr>
        <w:t>RX cable into “IR RX” port of the</w:t>
      </w:r>
      <w:r>
        <w:rPr>
          <w:spacing w:val="-23"/>
          <w:sz w:val="18"/>
        </w:rPr>
        <w:t xml:space="preserve"> </w:t>
      </w:r>
      <w:r>
        <w:rPr>
          <w:sz w:val="18"/>
        </w:rPr>
        <w:t>receiver.</w:t>
      </w:r>
    </w:p>
    <w:p w:rsidR="00867543" w:rsidRDefault="00625408">
      <w:pPr>
        <w:pStyle w:val="ListParagraph"/>
        <w:numPr>
          <w:ilvl w:val="1"/>
          <w:numId w:val="4"/>
        </w:numPr>
        <w:tabs>
          <w:tab w:val="left" w:pos="461"/>
        </w:tabs>
        <w:spacing w:before="2" w:line="362" w:lineRule="auto"/>
        <w:ind w:right="2092" w:firstLine="0"/>
        <w:rPr>
          <w:sz w:val="18"/>
        </w:rPr>
      </w:pPr>
      <w:r>
        <w:rPr>
          <w:sz w:val="18"/>
        </w:rPr>
        <w:t>Connect power adapter in to the transmitter and</w:t>
      </w:r>
      <w:r>
        <w:rPr>
          <w:spacing w:val="-34"/>
          <w:sz w:val="18"/>
        </w:rPr>
        <w:t xml:space="preserve"> </w:t>
      </w:r>
      <w:r>
        <w:rPr>
          <w:sz w:val="18"/>
        </w:rPr>
        <w:t>receiver. NOTE: Insert/Extract cables</w:t>
      </w:r>
      <w:r>
        <w:rPr>
          <w:spacing w:val="-26"/>
          <w:sz w:val="18"/>
        </w:rPr>
        <w:t xml:space="preserve"> </w:t>
      </w:r>
      <w:r>
        <w:rPr>
          <w:sz w:val="18"/>
        </w:rPr>
        <w:t>gently.</w:t>
      </w:r>
    </w:p>
    <w:p w:rsidR="00867543" w:rsidRDefault="00867543">
      <w:pPr>
        <w:pStyle w:val="BodyText"/>
        <w:spacing w:before="9"/>
      </w:pPr>
    </w:p>
    <w:p w:rsidR="00867543" w:rsidRDefault="00625408">
      <w:pPr>
        <w:pStyle w:val="Heading2"/>
        <w:ind w:left="249"/>
      </w:pPr>
      <w:r>
        <w:t>MAINTENANCE</w:t>
      </w:r>
    </w:p>
    <w:p w:rsidR="00867543" w:rsidRDefault="00625408">
      <w:pPr>
        <w:pStyle w:val="BodyText"/>
        <w:spacing w:before="67" w:line="326" w:lineRule="auto"/>
        <w:ind w:left="249"/>
      </w:pPr>
      <w:r>
        <w:t>Clean this unit with a soft, dry cloth. Never use alcohol, paint thinner of benzine to clean this unit.</w:t>
      </w:r>
    </w:p>
    <w:p w:rsidR="00867543" w:rsidRDefault="00867543">
      <w:pPr>
        <w:pStyle w:val="BodyText"/>
        <w:spacing w:before="10"/>
        <w:rPr>
          <w:sz w:val="21"/>
        </w:rPr>
      </w:pPr>
    </w:p>
    <w:p w:rsidR="00867543" w:rsidRDefault="00625408">
      <w:pPr>
        <w:pStyle w:val="Heading2"/>
        <w:ind w:left="249"/>
      </w:pPr>
      <w:r>
        <w:t>PRODUCT SERVICE</w:t>
      </w:r>
    </w:p>
    <w:p w:rsidR="00867543" w:rsidRDefault="00625408">
      <w:pPr>
        <w:pStyle w:val="Heading4"/>
        <w:numPr>
          <w:ilvl w:val="0"/>
          <w:numId w:val="3"/>
        </w:numPr>
        <w:tabs>
          <w:tab w:val="left" w:pos="461"/>
        </w:tabs>
        <w:spacing w:before="67"/>
        <w:ind w:firstLine="0"/>
      </w:pPr>
      <w:r>
        <w:t>Damage requiring</w:t>
      </w:r>
      <w:r>
        <w:rPr>
          <w:spacing w:val="-14"/>
        </w:rPr>
        <w:t xml:space="preserve"> </w:t>
      </w:r>
      <w:r>
        <w:t>service:</w:t>
      </w:r>
    </w:p>
    <w:p w:rsidR="00867543" w:rsidRDefault="00625408">
      <w:pPr>
        <w:pStyle w:val="BodyText"/>
        <w:spacing w:before="74"/>
        <w:ind w:left="249"/>
      </w:pPr>
      <w:r>
        <w:t>The unit should be serviced by qualified service personnel if:</w:t>
      </w:r>
    </w:p>
    <w:p w:rsidR="00867543" w:rsidRDefault="00625408">
      <w:pPr>
        <w:pStyle w:val="ListParagraph"/>
        <w:numPr>
          <w:ilvl w:val="0"/>
          <w:numId w:val="2"/>
        </w:numPr>
        <w:tabs>
          <w:tab w:val="left" w:pos="557"/>
        </w:tabs>
        <w:spacing w:before="71"/>
        <w:ind w:hanging="307"/>
        <w:rPr>
          <w:sz w:val="18"/>
        </w:rPr>
      </w:pPr>
      <w:r>
        <w:rPr>
          <w:sz w:val="18"/>
        </w:rPr>
        <w:t>The DC power supply cord or AC adaptor has been</w:t>
      </w:r>
      <w:r>
        <w:rPr>
          <w:spacing w:val="-32"/>
          <w:sz w:val="18"/>
        </w:rPr>
        <w:t xml:space="preserve"> </w:t>
      </w:r>
      <w:r>
        <w:rPr>
          <w:sz w:val="18"/>
        </w:rPr>
        <w:t>damaged;</w:t>
      </w:r>
    </w:p>
    <w:p w:rsidR="00867543" w:rsidRDefault="00625408">
      <w:pPr>
        <w:pStyle w:val="ListParagraph"/>
        <w:numPr>
          <w:ilvl w:val="0"/>
          <w:numId w:val="2"/>
        </w:numPr>
        <w:tabs>
          <w:tab w:val="left" w:pos="560"/>
        </w:tabs>
        <w:spacing w:before="74"/>
        <w:ind w:left="559" w:hanging="310"/>
        <w:rPr>
          <w:sz w:val="18"/>
        </w:rPr>
      </w:pPr>
      <w:r>
        <w:rPr>
          <w:sz w:val="18"/>
        </w:rPr>
        <w:t>Objects or liquids have gotten into the</w:t>
      </w:r>
      <w:r>
        <w:rPr>
          <w:spacing w:val="-22"/>
          <w:sz w:val="18"/>
        </w:rPr>
        <w:t xml:space="preserve"> </w:t>
      </w:r>
      <w:r>
        <w:rPr>
          <w:sz w:val="18"/>
        </w:rPr>
        <w:t>unit;</w:t>
      </w:r>
    </w:p>
    <w:p w:rsidR="00867543" w:rsidRDefault="00625408">
      <w:pPr>
        <w:pStyle w:val="ListParagraph"/>
        <w:numPr>
          <w:ilvl w:val="0"/>
          <w:numId w:val="2"/>
        </w:numPr>
        <w:tabs>
          <w:tab w:val="left" w:pos="545"/>
        </w:tabs>
        <w:spacing w:before="74"/>
        <w:ind w:left="544" w:hanging="295"/>
        <w:rPr>
          <w:sz w:val="18"/>
        </w:rPr>
      </w:pPr>
      <w:r>
        <w:rPr>
          <w:sz w:val="18"/>
        </w:rPr>
        <w:t>The unit has been exposed to</w:t>
      </w:r>
      <w:r>
        <w:rPr>
          <w:spacing w:val="-14"/>
          <w:sz w:val="18"/>
        </w:rPr>
        <w:t xml:space="preserve"> </w:t>
      </w:r>
      <w:r>
        <w:rPr>
          <w:sz w:val="18"/>
        </w:rPr>
        <w:t>rain;</w:t>
      </w:r>
    </w:p>
    <w:p w:rsidR="00867543" w:rsidRDefault="00625408">
      <w:pPr>
        <w:pStyle w:val="ListParagraph"/>
        <w:numPr>
          <w:ilvl w:val="0"/>
          <w:numId w:val="2"/>
        </w:numPr>
        <w:tabs>
          <w:tab w:val="left" w:pos="557"/>
        </w:tabs>
        <w:spacing w:before="71"/>
        <w:ind w:hanging="307"/>
        <w:rPr>
          <w:sz w:val="18"/>
        </w:rPr>
      </w:pPr>
      <w:r>
        <w:rPr>
          <w:sz w:val="18"/>
        </w:rPr>
        <w:t>The unit does not operate normally or exhibits a marked change in</w:t>
      </w:r>
      <w:r>
        <w:rPr>
          <w:spacing w:val="-34"/>
          <w:sz w:val="18"/>
        </w:rPr>
        <w:t xml:space="preserve"> </w:t>
      </w:r>
      <w:r>
        <w:rPr>
          <w:sz w:val="18"/>
        </w:rPr>
        <w:t>performance;</w:t>
      </w:r>
    </w:p>
    <w:p w:rsidR="00867543" w:rsidRDefault="00625408">
      <w:pPr>
        <w:pStyle w:val="ListParagraph"/>
        <w:numPr>
          <w:ilvl w:val="0"/>
          <w:numId w:val="2"/>
        </w:numPr>
        <w:tabs>
          <w:tab w:val="left" w:pos="557"/>
        </w:tabs>
        <w:spacing w:before="74"/>
        <w:ind w:hanging="307"/>
        <w:rPr>
          <w:sz w:val="18"/>
        </w:rPr>
      </w:pPr>
      <w:r>
        <w:rPr>
          <w:sz w:val="18"/>
        </w:rPr>
        <w:t>The unit has been dropped or the cabinet</w:t>
      </w:r>
      <w:r>
        <w:rPr>
          <w:spacing w:val="-26"/>
          <w:sz w:val="18"/>
        </w:rPr>
        <w:t xml:space="preserve"> </w:t>
      </w:r>
      <w:r>
        <w:rPr>
          <w:sz w:val="18"/>
        </w:rPr>
        <w:t>damaged.</w:t>
      </w:r>
    </w:p>
    <w:p w:rsidR="00867543" w:rsidRDefault="00625408">
      <w:pPr>
        <w:pStyle w:val="ListParagraph"/>
        <w:numPr>
          <w:ilvl w:val="0"/>
          <w:numId w:val="3"/>
        </w:numPr>
        <w:tabs>
          <w:tab w:val="left" w:pos="461"/>
        </w:tabs>
        <w:spacing w:before="74" w:line="324" w:lineRule="auto"/>
        <w:ind w:right="144" w:firstLine="0"/>
        <w:rPr>
          <w:sz w:val="18"/>
        </w:rPr>
      </w:pPr>
      <w:r>
        <w:rPr>
          <w:b/>
          <w:sz w:val="18"/>
        </w:rPr>
        <w:t xml:space="preserve">Servicing Personnel: </w:t>
      </w:r>
      <w:r>
        <w:rPr>
          <w:sz w:val="18"/>
        </w:rPr>
        <w:t>Do not attempt to service the unit beyond that described in these operating instructions.</w:t>
      </w:r>
      <w:r w:rsidR="006A58C6">
        <w:rPr>
          <w:sz w:val="18"/>
        </w:rPr>
        <w:t xml:space="preserve"> </w:t>
      </w:r>
      <w:bookmarkStart w:id="0" w:name="_GoBack"/>
      <w:bookmarkEnd w:id="0"/>
      <w:r>
        <w:rPr>
          <w:sz w:val="18"/>
        </w:rPr>
        <w:t>Refer all other s</w:t>
      </w:r>
      <w:r>
        <w:rPr>
          <w:sz w:val="18"/>
        </w:rPr>
        <w:t>ervicing to authorized servicing personnel.</w:t>
      </w:r>
    </w:p>
    <w:p w:rsidR="00867543" w:rsidRDefault="00625408">
      <w:pPr>
        <w:pStyle w:val="ListParagraph"/>
        <w:numPr>
          <w:ilvl w:val="0"/>
          <w:numId w:val="3"/>
        </w:numPr>
        <w:tabs>
          <w:tab w:val="left" w:pos="461"/>
        </w:tabs>
        <w:spacing w:before="3" w:line="324" w:lineRule="auto"/>
        <w:ind w:right="305" w:firstLine="0"/>
        <w:rPr>
          <w:sz w:val="18"/>
        </w:rPr>
      </w:pPr>
      <w:r>
        <w:rPr>
          <w:b/>
          <w:sz w:val="18"/>
        </w:rPr>
        <w:t xml:space="preserve">Replacement parts: </w:t>
      </w:r>
      <w:r>
        <w:rPr>
          <w:sz w:val="18"/>
        </w:rPr>
        <w:t>When parts need replacing ensure the servicer uses parts specified by the manufacturer or parts that have the same characteristics as the original parts. Unauthorized substitutes may result in fire, electric shock, or other hazards.</w:t>
      </w:r>
    </w:p>
    <w:p w:rsidR="00867543" w:rsidRDefault="00625408">
      <w:pPr>
        <w:pStyle w:val="ListParagraph"/>
        <w:numPr>
          <w:ilvl w:val="0"/>
          <w:numId w:val="3"/>
        </w:numPr>
        <w:tabs>
          <w:tab w:val="left" w:pos="471"/>
        </w:tabs>
        <w:spacing w:before="1" w:line="326" w:lineRule="auto"/>
        <w:ind w:right="108" w:firstLine="0"/>
        <w:rPr>
          <w:sz w:val="18"/>
        </w:rPr>
      </w:pPr>
      <w:r>
        <w:rPr>
          <w:b/>
          <w:sz w:val="18"/>
        </w:rPr>
        <w:t xml:space="preserve">Safety check: </w:t>
      </w:r>
      <w:r>
        <w:rPr>
          <w:sz w:val="18"/>
        </w:rPr>
        <w:t>After rep</w:t>
      </w:r>
      <w:r>
        <w:rPr>
          <w:sz w:val="18"/>
        </w:rPr>
        <w:t>airs or service, ask the servicer to perform safety checks to confirm that the unit is in proper working</w:t>
      </w:r>
      <w:r>
        <w:rPr>
          <w:spacing w:val="-23"/>
          <w:sz w:val="18"/>
        </w:rPr>
        <w:t xml:space="preserve"> </w:t>
      </w:r>
      <w:r>
        <w:rPr>
          <w:sz w:val="18"/>
        </w:rPr>
        <w:t>condition.</w:t>
      </w:r>
    </w:p>
    <w:p w:rsidR="00867543" w:rsidRDefault="00867543">
      <w:pPr>
        <w:spacing w:line="326" w:lineRule="auto"/>
        <w:rPr>
          <w:sz w:val="18"/>
        </w:rPr>
        <w:sectPr w:rsidR="00867543">
          <w:footerReference w:type="default" r:id="rId26"/>
          <w:pgSz w:w="16840" w:h="11910" w:orient="landscape"/>
          <w:pgMar w:top="520" w:right="720" w:bottom="940" w:left="600" w:header="0" w:footer="745" w:gutter="0"/>
          <w:pgNumType w:start="5"/>
          <w:cols w:num="2" w:space="720" w:equalWidth="0">
            <w:col w:w="2301" w:space="6119"/>
            <w:col w:w="7100"/>
          </w:cols>
        </w:sectPr>
      </w:pPr>
    </w:p>
    <w:p w:rsidR="00867543" w:rsidRDefault="00625408">
      <w:pPr>
        <w:pStyle w:val="BodyText"/>
        <w:tabs>
          <w:tab w:val="left" w:pos="6798"/>
        </w:tabs>
        <w:spacing w:before="64"/>
        <w:ind w:left="110"/>
      </w:pPr>
      <w:r>
        <w:rPr>
          <w:rFonts w:ascii="Times New Roman"/>
          <w:u w:val="single"/>
        </w:rPr>
        <w:lastRenderedPageBreak/>
        <w:t xml:space="preserve">  </w:t>
      </w:r>
      <w:r>
        <w:rPr>
          <w:u w:val="single"/>
        </w:rPr>
        <w:t>Operating</w:t>
      </w:r>
      <w:r>
        <w:rPr>
          <w:spacing w:val="-13"/>
          <w:u w:val="single"/>
        </w:rPr>
        <w:t xml:space="preserve"> </w:t>
      </w:r>
      <w:r>
        <w:rPr>
          <w:u w:val="single"/>
        </w:rPr>
        <w:t>Instructions</w:t>
      </w:r>
      <w:r>
        <w:rPr>
          <w:u w:val="single"/>
        </w:rPr>
        <w:tab/>
      </w:r>
    </w:p>
    <w:p w:rsidR="00867543" w:rsidRDefault="00625408">
      <w:pPr>
        <w:pStyle w:val="Heading2"/>
        <w:spacing w:before="48"/>
        <w:ind w:left="109"/>
      </w:pPr>
      <w:r>
        <w:t>WARRANTY</w:t>
      </w:r>
    </w:p>
    <w:p w:rsidR="00867543" w:rsidRDefault="00625408">
      <w:pPr>
        <w:pStyle w:val="BodyText"/>
        <w:spacing w:before="26" w:line="278" w:lineRule="auto"/>
        <w:ind w:left="109" w:right="6767"/>
      </w:pPr>
      <w:r>
        <w:t xml:space="preserve">If your product does not work properly because </w:t>
      </w:r>
      <w:r>
        <w:t>of a defect in materials or workmanship, our Company (referred to as "the warrantor</w:t>
      </w:r>
      <w:proofErr w:type="gramStart"/>
      <w:r>
        <w:t>" )</w:t>
      </w:r>
      <w:proofErr w:type="gramEnd"/>
      <w:r>
        <w:t xml:space="preserve"> will, for the length of the period indicated as below, </w:t>
      </w:r>
      <w:r w:rsidR="00682963">
        <w:rPr>
          <w:b/>
        </w:rPr>
        <w:t>(Parts(1</w:t>
      </w:r>
      <w:r>
        <w:rPr>
          <w:b/>
        </w:rPr>
        <w:t>)Year</w:t>
      </w:r>
      <w:r w:rsidR="006A58C6">
        <w:rPr>
          <w:b/>
        </w:rPr>
        <w:t xml:space="preserve"> and </w:t>
      </w:r>
      <w:r>
        <w:rPr>
          <w:b/>
        </w:rPr>
        <w:t>Labor</w:t>
      </w:r>
      <w:r>
        <w:rPr>
          <w:b/>
        </w:rPr>
        <w:t xml:space="preserve"> </w:t>
      </w:r>
      <w:r>
        <w:t>which starts with the date of original purchase ("Limited Warranty period"), at its</w:t>
      </w:r>
      <w:r>
        <w:t xml:space="preserve"> option either(a) repair your product with new or refurbished parts, or (b) replace it with a new of a refurbished product. The decision to repair or replace will be made by the warrantor.</w:t>
      </w:r>
    </w:p>
    <w:p w:rsidR="00867543" w:rsidRDefault="00625408">
      <w:pPr>
        <w:pStyle w:val="BodyText"/>
        <w:spacing w:before="1"/>
        <w:ind w:left="109"/>
      </w:pPr>
      <w:r>
        <w:t xml:space="preserve">During the "Labor" Limited Warranty period there will be no charge </w:t>
      </w:r>
      <w:r>
        <w:t>for labor.</w:t>
      </w:r>
    </w:p>
    <w:p w:rsidR="00867543" w:rsidRDefault="00625408">
      <w:pPr>
        <w:pStyle w:val="BodyText"/>
        <w:spacing w:before="33" w:line="278" w:lineRule="auto"/>
        <w:ind w:left="109" w:right="6797"/>
      </w:pPr>
      <w:r>
        <w:t>During</w:t>
      </w:r>
      <w:r>
        <w:rPr>
          <w:spacing w:val="-5"/>
        </w:rPr>
        <w:t xml:space="preserve"> </w:t>
      </w:r>
      <w:r>
        <w:t>the</w:t>
      </w:r>
      <w:r>
        <w:rPr>
          <w:spacing w:val="-8"/>
        </w:rPr>
        <w:t xml:space="preserve"> </w:t>
      </w:r>
      <w:r>
        <w:t>"Parts"</w:t>
      </w:r>
      <w:r>
        <w:rPr>
          <w:spacing w:val="-5"/>
        </w:rPr>
        <w:t xml:space="preserve"> </w:t>
      </w:r>
      <w:r>
        <w:t>warranty</w:t>
      </w:r>
      <w:r>
        <w:rPr>
          <w:spacing w:val="-7"/>
        </w:rPr>
        <w:t xml:space="preserve"> </w:t>
      </w:r>
      <w:r>
        <w:t>period,</w:t>
      </w:r>
      <w:r>
        <w:rPr>
          <w:spacing w:val="-5"/>
        </w:rPr>
        <w:t xml:space="preserve"> </w:t>
      </w:r>
      <w:r>
        <w:t>there</w:t>
      </w:r>
      <w:r>
        <w:rPr>
          <w:spacing w:val="-5"/>
        </w:rPr>
        <w:t xml:space="preserve"> </w:t>
      </w:r>
      <w:r>
        <w:t>will</w:t>
      </w:r>
      <w:r>
        <w:rPr>
          <w:spacing w:val="-5"/>
        </w:rPr>
        <w:t xml:space="preserve"> </w:t>
      </w:r>
      <w:r>
        <w:t>be</w:t>
      </w:r>
      <w:r>
        <w:rPr>
          <w:spacing w:val="-5"/>
        </w:rPr>
        <w:t xml:space="preserve"> </w:t>
      </w:r>
      <w:r>
        <w:t>no</w:t>
      </w:r>
      <w:r>
        <w:rPr>
          <w:spacing w:val="-5"/>
        </w:rPr>
        <w:t xml:space="preserve"> </w:t>
      </w:r>
      <w:r>
        <w:t>charge</w:t>
      </w:r>
      <w:r>
        <w:rPr>
          <w:spacing w:val="-5"/>
        </w:rPr>
        <w:t xml:space="preserve"> </w:t>
      </w:r>
      <w:r>
        <w:t>for</w:t>
      </w:r>
      <w:r>
        <w:rPr>
          <w:spacing w:val="-6"/>
        </w:rPr>
        <w:t xml:space="preserve"> </w:t>
      </w:r>
      <w:r>
        <w:t>parts.</w:t>
      </w:r>
      <w:r>
        <w:rPr>
          <w:spacing w:val="-8"/>
        </w:rPr>
        <w:t xml:space="preserve"> </w:t>
      </w:r>
      <w:r>
        <w:rPr>
          <w:spacing w:val="-6"/>
        </w:rPr>
        <w:t>You</w:t>
      </w:r>
      <w:r>
        <w:rPr>
          <w:spacing w:val="-5"/>
        </w:rPr>
        <w:t xml:space="preserve"> </w:t>
      </w:r>
      <w:r>
        <w:t>must</w:t>
      </w:r>
      <w:r>
        <w:rPr>
          <w:spacing w:val="-5"/>
        </w:rPr>
        <w:t xml:space="preserve"> </w:t>
      </w:r>
      <w:r>
        <w:t>mail-in your product during the warranty period. This Limited Warranty is extended only to the</w:t>
      </w:r>
      <w:r>
        <w:rPr>
          <w:spacing w:val="-10"/>
        </w:rPr>
        <w:t xml:space="preserve"> </w:t>
      </w:r>
      <w:r>
        <w:t>original</w:t>
      </w:r>
      <w:r>
        <w:rPr>
          <w:spacing w:val="-9"/>
        </w:rPr>
        <w:t xml:space="preserve"> </w:t>
      </w:r>
      <w:r>
        <w:t>purchaser</w:t>
      </w:r>
      <w:r>
        <w:rPr>
          <w:spacing w:val="-10"/>
        </w:rPr>
        <w:t xml:space="preserve"> </w:t>
      </w:r>
      <w:r>
        <w:t>and</w:t>
      </w:r>
      <w:r>
        <w:rPr>
          <w:spacing w:val="-7"/>
        </w:rPr>
        <w:t xml:space="preserve"> </w:t>
      </w:r>
      <w:r>
        <w:t>only</w:t>
      </w:r>
      <w:r>
        <w:rPr>
          <w:spacing w:val="-9"/>
        </w:rPr>
        <w:t xml:space="preserve"> </w:t>
      </w:r>
      <w:r>
        <w:t>covers</w:t>
      </w:r>
      <w:r>
        <w:rPr>
          <w:spacing w:val="-9"/>
        </w:rPr>
        <w:t xml:space="preserve"> </w:t>
      </w:r>
      <w:r>
        <w:t>product</w:t>
      </w:r>
      <w:r>
        <w:rPr>
          <w:spacing w:val="-10"/>
        </w:rPr>
        <w:t xml:space="preserve"> </w:t>
      </w:r>
      <w:r>
        <w:t>purchased</w:t>
      </w:r>
      <w:r>
        <w:rPr>
          <w:spacing w:val="-10"/>
        </w:rPr>
        <w:t xml:space="preserve"> </w:t>
      </w:r>
      <w:r>
        <w:t>as</w:t>
      </w:r>
      <w:r>
        <w:rPr>
          <w:spacing w:val="-9"/>
        </w:rPr>
        <w:t xml:space="preserve"> </w:t>
      </w:r>
      <w:r>
        <w:t>new.</w:t>
      </w:r>
      <w:r>
        <w:rPr>
          <w:spacing w:val="-18"/>
        </w:rPr>
        <w:t xml:space="preserve"> </w:t>
      </w:r>
      <w:r>
        <w:t>A</w:t>
      </w:r>
      <w:r>
        <w:rPr>
          <w:spacing w:val="-19"/>
        </w:rPr>
        <w:t xml:space="preserve"> </w:t>
      </w:r>
      <w:r>
        <w:t>purchase</w:t>
      </w:r>
      <w:r>
        <w:rPr>
          <w:spacing w:val="-7"/>
        </w:rPr>
        <w:t xml:space="preserve"> </w:t>
      </w:r>
      <w:r>
        <w:t>receipt or</w:t>
      </w:r>
      <w:r>
        <w:rPr>
          <w:spacing w:val="-3"/>
        </w:rPr>
        <w:t xml:space="preserve"> </w:t>
      </w:r>
      <w:r>
        <w:t>other</w:t>
      </w:r>
      <w:r>
        <w:rPr>
          <w:spacing w:val="-5"/>
        </w:rPr>
        <w:t xml:space="preserve"> </w:t>
      </w:r>
      <w:r>
        <w:t>proof</w:t>
      </w:r>
      <w:r>
        <w:rPr>
          <w:spacing w:val="-5"/>
        </w:rPr>
        <w:t xml:space="preserve"> </w:t>
      </w:r>
      <w:r>
        <w:t>of</w:t>
      </w:r>
      <w:r>
        <w:rPr>
          <w:spacing w:val="-5"/>
        </w:rPr>
        <w:t xml:space="preserve"> </w:t>
      </w:r>
      <w:r>
        <w:t>original</w:t>
      </w:r>
      <w:r>
        <w:rPr>
          <w:spacing w:val="-5"/>
        </w:rPr>
        <w:t xml:space="preserve"> </w:t>
      </w:r>
      <w:r>
        <w:t>purchase</w:t>
      </w:r>
      <w:r>
        <w:rPr>
          <w:spacing w:val="-5"/>
        </w:rPr>
        <w:t xml:space="preserve"> </w:t>
      </w:r>
      <w:r>
        <w:t>date</w:t>
      </w:r>
      <w:r>
        <w:rPr>
          <w:spacing w:val="-5"/>
        </w:rPr>
        <w:t xml:space="preserve"> </w:t>
      </w:r>
      <w:r>
        <w:t>is</w:t>
      </w:r>
      <w:r>
        <w:rPr>
          <w:spacing w:val="-4"/>
        </w:rPr>
        <w:t xml:space="preserve"> </w:t>
      </w:r>
      <w:r>
        <w:t>required</w:t>
      </w:r>
      <w:r>
        <w:rPr>
          <w:spacing w:val="-5"/>
        </w:rPr>
        <w:t xml:space="preserve"> </w:t>
      </w:r>
      <w:r>
        <w:t>for</w:t>
      </w:r>
      <w:r>
        <w:rPr>
          <w:spacing w:val="-3"/>
        </w:rPr>
        <w:t xml:space="preserve"> </w:t>
      </w:r>
      <w:r>
        <w:t>Limited</w:t>
      </w:r>
      <w:r>
        <w:rPr>
          <w:spacing w:val="-5"/>
        </w:rPr>
        <w:t xml:space="preserve"> </w:t>
      </w:r>
      <w:r>
        <w:t>Warranty</w:t>
      </w:r>
      <w:r>
        <w:rPr>
          <w:spacing w:val="-2"/>
        </w:rPr>
        <w:t xml:space="preserve"> </w:t>
      </w:r>
      <w:r>
        <w:t>service.</w:t>
      </w:r>
    </w:p>
    <w:p w:rsidR="00867543" w:rsidRDefault="00867543">
      <w:pPr>
        <w:pStyle w:val="BodyText"/>
        <w:spacing w:before="5"/>
      </w:pPr>
    </w:p>
    <w:p w:rsidR="00867543" w:rsidRDefault="00625408">
      <w:pPr>
        <w:pStyle w:val="Heading2"/>
        <w:ind w:left="109"/>
      </w:pPr>
      <w:r>
        <w:t>MAIL-IN SERVICE</w:t>
      </w:r>
    </w:p>
    <w:p w:rsidR="00867543" w:rsidRDefault="00625408">
      <w:pPr>
        <w:pStyle w:val="BodyText"/>
        <w:spacing w:before="26" w:line="278" w:lineRule="auto"/>
        <w:ind w:left="109" w:right="6813"/>
        <w:jc w:val="both"/>
      </w:pPr>
      <w:r>
        <w:t>When shipping the unit carefully pack and send it prepaid, adequately insured and preferably in the original carton. Include a letter detai</w:t>
      </w:r>
      <w:r>
        <w:t>ling the complaint and provide a day time phone and/or email address where you can be reached.</w:t>
      </w:r>
    </w:p>
    <w:p w:rsidR="00867543" w:rsidRDefault="00867543">
      <w:pPr>
        <w:pStyle w:val="BodyText"/>
        <w:spacing w:before="5"/>
      </w:pPr>
    </w:p>
    <w:p w:rsidR="00867543" w:rsidRDefault="00625408">
      <w:pPr>
        <w:pStyle w:val="Heading2"/>
        <w:ind w:left="109"/>
      </w:pPr>
      <w:r>
        <w:t>LIMITED WARRANTY LIMITS AND EXCLUSIONS</w:t>
      </w:r>
    </w:p>
    <w:p w:rsidR="00867543" w:rsidRDefault="00625408">
      <w:pPr>
        <w:pStyle w:val="ListParagraph"/>
        <w:numPr>
          <w:ilvl w:val="0"/>
          <w:numId w:val="1"/>
        </w:numPr>
        <w:tabs>
          <w:tab w:val="left" w:pos="360"/>
        </w:tabs>
        <w:spacing w:before="26" w:line="278" w:lineRule="auto"/>
        <w:ind w:right="6959" w:firstLine="0"/>
        <w:rPr>
          <w:sz w:val="18"/>
        </w:rPr>
      </w:pPr>
      <w:r>
        <w:rPr>
          <w:sz w:val="18"/>
        </w:rPr>
        <w:t xml:space="preserve">This Limited Warranty </w:t>
      </w:r>
      <w:r>
        <w:rPr>
          <w:spacing w:val="-3"/>
          <w:sz w:val="18"/>
        </w:rPr>
        <w:t xml:space="preserve">ONLY </w:t>
      </w:r>
      <w:r>
        <w:rPr>
          <w:sz w:val="18"/>
        </w:rPr>
        <w:t>COVERS failures due to defects in materials or workmanship,</w:t>
      </w:r>
      <w:r>
        <w:rPr>
          <w:spacing w:val="-5"/>
          <w:sz w:val="18"/>
        </w:rPr>
        <w:t xml:space="preserve"> </w:t>
      </w:r>
      <w:r>
        <w:rPr>
          <w:sz w:val="18"/>
        </w:rPr>
        <w:t>and</w:t>
      </w:r>
      <w:r>
        <w:rPr>
          <w:spacing w:val="-5"/>
          <w:sz w:val="18"/>
        </w:rPr>
        <w:t xml:space="preserve"> </w:t>
      </w:r>
      <w:r>
        <w:rPr>
          <w:sz w:val="18"/>
        </w:rPr>
        <w:t>DOES</w:t>
      </w:r>
      <w:r>
        <w:rPr>
          <w:spacing w:val="-1"/>
          <w:sz w:val="18"/>
        </w:rPr>
        <w:t xml:space="preserve"> </w:t>
      </w:r>
      <w:r>
        <w:rPr>
          <w:sz w:val="18"/>
        </w:rPr>
        <w:t>NOT</w:t>
      </w:r>
      <w:r>
        <w:rPr>
          <w:spacing w:val="-5"/>
          <w:sz w:val="18"/>
        </w:rPr>
        <w:t xml:space="preserve"> </w:t>
      </w:r>
      <w:r>
        <w:rPr>
          <w:sz w:val="18"/>
        </w:rPr>
        <w:t>COVER</w:t>
      </w:r>
      <w:r>
        <w:rPr>
          <w:spacing w:val="-3"/>
          <w:sz w:val="18"/>
        </w:rPr>
        <w:t xml:space="preserve"> </w:t>
      </w:r>
      <w:r>
        <w:rPr>
          <w:sz w:val="18"/>
        </w:rPr>
        <w:t>normal</w:t>
      </w:r>
      <w:r>
        <w:rPr>
          <w:spacing w:val="-5"/>
          <w:sz w:val="18"/>
        </w:rPr>
        <w:t xml:space="preserve"> </w:t>
      </w:r>
      <w:r>
        <w:rPr>
          <w:sz w:val="18"/>
        </w:rPr>
        <w:t>wear</w:t>
      </w:r>
      <w:r>
        <w:rPr>
          <w:spacing w:val="-3"/>
          <w:sz w:val="18"/>
        </w:rPr>
        <w:t xml:space="preserve"> </w:t>
      </w:r>
      <w:r>
        <w:rPr>
          <w:sz w:val="18"/>
        </w:rPr>
        <w:t>and</w:t>
      </w:r>
      <w:r>
        <w:rPr>
          <w:spacing w:val="-5"/>
          <w:sz w:val="18"/>
        </w:rPr>
        <w:t xml:space="preserve"> </w:t>
      </w:r>
      <w:r>
        <w:rPr>
          <w:sz w:val="18"/>
        </w:rPr>
        <w:t>tear</w:t>
      </w:r>
      <w:r>
        <w:rPr>
          <w:spacing w:val="-3"/>
          <w:sz w:val="18"/>
        </w:rPr>
        <w:t xml:space="preserve"> </w:t>
      </w:r>
      <w:r>
        <w:rPr>
          <w:sz w:val="18"/>
        </w:rPr>
        <w:t>or</w:t>
      </w:r>
      <w:r>
        <w:rPr>
          <w:spacing w:val="-5"/>
          <w:sz w:val="18"/>
        </w:rPr>
        <w:t xml:space="preserve"> </w:t>
      </w:r>
      <w:r>
        <w:rPr>
          <w:sz w:val="18"/>
        </w:rPr>
        <w:t>cosmetic</w:t>
      </w:r>
      <w:r>
        <w:rPr>
          <w:spacing w:val="-4"/>
          <w:sz w:val="18"/>
        </w:rPr>
        <w:t xml:space="preserve"> </w:t>
      </w:r>
      <w:r>
        <w:rPr>
          <w:sz w:val="18"/>
        </w:rPr>
        <w:t xml:space="preserve">damage. The Limited Warranty ALSO DOES NOT COVER damages which occurred in shipment, or failures which are caused by products not supplied by warrant </w:t>
      </w:r>
      <w:r>
        <w:rPr>
          <w:spacing w:val="-4"/>
          <w:sz w:val="18"/>
        </w:rPr>
        <w:t xml:space="preserve">or, </w:t>
      </w:r>
      <w:r>
        <w:rPr>
          <w:sz w:val="18"/>
        </w:rPr>
        <w:t>or failures which result from accidents, misuse, abuse, neglect, mishandling, misapp</w:t>
      </w:r>
      <w:r>
        <w:rPr>
          <w:sz w:val="18"/>
        </w:rPr>
        <w:t xml:space="preserve">lication, alteration, faulty installation, set-up adjustments, </w:t>
      </w:r>
      <w:proofErr w:type="spellStart"/>
      <w:r>
        <w:rPr>
          <w:sz w:val="18"/>
        </w:rPr>
        <w:t>misadjustment</w:t>
      </w:r>
      <w:proofErr w:type="spellEnd"/>
      <w:r>
        <w:rPr>
          <w:sz w:val="18"/>
        </w:rPr>
        <w:t xml:space="preserve"> of consumer controls, improper maintenance, power line surge, lightning damage, modification, or service by anyone other than a Factory Service center or other Authorized</w:t>
      </w:r>
      <w:r>
        <w:rPr>
          <w:spacing w:val="-5"/>
          <w:sz w:val="18"/>
        </w:rPr>
        <w:t xml:space="preserve"> </w:t>
      </w:r>
      <w:r>
        <w:rPr>
          <w:sz w:val="18"/>
        </w:rPr>
        <w:t>Servicer</w:t>
      </w:r>
      <w:r>
        <w:rPr>
          <w:sz w:val="18"/>
        </w:rPr>
        <w:t>,</w:t>
      </w:r>
      <w:r>
        <w:rPr>
          <w:spacing w:val="-5"/>
          <w:sz w:val="18"/>
        </w:rPr>
        <w:t xml:space="preserve"> </w:t>
      </w:r>
      <w:r>
        <w:rPr>
          <w:sz w:val="18"/>
        </w:rPr>
        <w:t>or</w:t>
      </w:r>
      <w:r>
        <w:rPr>
          <w:spacing w:val="-5"/>
          <w:sz w:val="18"/>
        </w:rPr>
        <w:t xml:space="preserve"> </w:t>
      </w:r>
      <w:r>
        <w:rPr>
          <w:sz w:val="18"/>
        </w:rPr>
        <w:t>damage</w:t>
      </w:r>
      <w:r>
        <w:rPr>
          <w:spacing w:val="-5"/>
          <w:sz w:val="18"/>
        </w:rPr>
        <w:t xml:space="preserve"> </w:t>
      </w:r>
      <w:r>
        <w:rPr>
          <w:sz w:val="18"/>
        </w:rPr>
        <w:t>that</w:t>
      </w:r>
      <w:r>
        <w:rPr>
          <w:spacing w:val="-5"/>
          <w:sz w:val="18"/>
        </w:rPr>
        <w:t xml:space="preserve"> </w:t>
      </w:r>
      <w:r>
        <w:rPr>
          <w:sz w:val="18"/>
        </w:rPr>
        <w:t>is</w:t>
      </w:r>
      <w:r>
        <w:rPr>
          <w:spacing w:val="-4"/>
          <w:sz w:val="18"/>
        </w:rPr>
        <w:t xml:space="preserve"> </w:t>
      </w:r>
      <w:r>
        <w:rPr>
          <w:sz w:val="18"/>
        </w:rPr>
        <w:t>attributable</w:t>
      </w:r>
      <w:r>
        <w:rPr>
          <w:spacing w:val="-5"/>
          <w:sz w:val="18"/>
        </w:rPr>
        <w:t xml:space="preserve"> </w:t>
      </w:r>
      <w:r>
        <w:rPr>
          <w:sz w:val="18"/>
        </w:rPr>
        <w:t>to</w:t>
      </w:r>
      <w:r>
        <w:rPr>
          <w:spacing w:val="-2"/>
          <w:sz w:val="18"/>
        </w:rPr>
        <w:t xml:space="preserve"> </w:t>
      </w:r>
      <w:r>
        <w:rPr>
          <w:sz w:val="18"/>
        </w:rPr>
        <w:t>acts</w:t>
      </w:r>
      <w:r>
        <w:rPr>
          <w:spacing w:val="-4"/>
          <w:sz w:val="18"/>
        </w:rPr>
        <w:t xml:space="preserve"> </w:t>
      </w:r>
      <w:r>
        <w:rPr>
          <w:sz w:val="18"/>
        </w:rPr>
        <w:t>of</w:t>
      </w:r>
      <w:r>
        <w:rPr>
          <w:spacing w:val="-5"/>
          <w:sz w:val="18"/>
        </w:rPr>
        <w:t xml:space="preserve"> </w:t>
      </w:r>
      <w:r>
        <w:rPr>
          <w:sz w:val="18"/>
        </w:rPr>
        <w:t>God.</w:t>
      </w:r>
    </w:p>
    <w:p w:rsidR="00867543" w:rsidRDefault="00625408">
      <w:pPr>
        <w:pStyle w:val="ListParagraph"/>
        <w:numPr>
          <w:ilvl w:val="0"/>
          <w:numId w:val="1"/>
        </w:numPr>
        <w:tabs>
          <w:tab w:val="left" w:pos="360"/>
        </w:tabs>
        <w:spacing w:before="1" w:line="278" w:lineRule="auto"/>
        <w:ind w:right="6892" w:firstLine="0"/>
        <w:rPr>
          <w:sz w:val="18"/>
        </w:rPr>
      </w:pPr>
      <w:r>
        <w:rPr>
          <w:sz w:val="18"/>
        </w:rPr>
        <w:t>THERE ARE NO EXPRESS WARRANTIES EXCEPT AS LISTED UNDER "LIMITED WARRANTY COVERAGE". THE WARRANTOR IS NOT LIABLE FOR INCIDENTAL</w:t>
      </w:r>
      <w:r>
        <w:rPr>
          <w:spacing w:val="-14"/>
          <w:sz w:val="18"/>
        </w:rPr>
        <w:t xml:space="preserve"> </w:t>
      </w:r>
      <w:r>
        <w:rPr>
          <w:sz w:val="18"/>
        </w:rPr>
        <w:t>OR</w:t>
      </w:r>
      <w:r>
        <w:rPr>
          <w:spacing w:val="-5"/>
          <w:sz w:val="18"/>
        </w:rPr>
        <w:t xml:space="preserve"> </w:t>
      </w:r>
      <w:r>
        <w:rPr>
          <w:sz w:val="18"/>
        </w:rPr>
        <w:t>CONSEQUENTIAL</w:t>
      </w:r>
      <w:r>
        <w:rPr>
          <w:spacing w:val="-14"/>
          <w:sz w:val="18"/>
        </w:rPr>
        <w:t xml:space="preserve"> </w:t>
      </w:r>
      <w:r>
        <w:rPr>
          <w:sz w:val="18"/>
        </w:rPr>
        <w:t>DAMAGES</w:t>
      </w:r>
      <w:r>
        <w:rPr>
          <w:spacing w:val="-6"/>
          <w:sz w:val="18"/>
        </w:rPr>
        <w:t xml:space="preserve"> </w:t>
      </w:r>
      <w:r>
        <w:rPr>
          <w:sz w:val="18"/>
        </w:rPr>
        <w:t>RESULTING</w:t>
      </w:r>
      <w:r>
        <w:rPr>
          <w:spacing w:val="-7"/>
          <w:sz w:val="18"/>
        </w:rPr>
        <w:t xml:space="preserve"> </w:t>
      </w:r>
      <w:r>
        <w:rPr>
          <w:sz w:val="18"/>
        </w:rPr>
        <w:t>FROM</w:t>
      </w:r>
      <w:r>
        <w:rPr>
          <w:spacing w:val="-10"/>
          <w:sz w:val="18"/>
        </w:rPr>
        <w:t xml:space="preserve"> </w:t>
      </w:r>
      <w:r>
        <w:rPr>
          <w:sz w:val="18"/>
        </w:rPr>
        <w:t>THE</w:t>
      </w:r>
      <w:r>
        <w:rPr>
          <w:spacing w:val="-5"/>
          <w:sz w:val="18"/>
        </w:rPr>
        <w:t xml:space="preserve"> </w:t>
      </w:r>
      <w:r>
        <w:rPr>
          <w:sz w:val="18"/>
        </w:rPr>
        <w:t>USE</w:t>
      </w:r>
      <w:r>
        <w:rPr>
          <w:spacing w:val="-6"/>
          <w:sz w:val="18"/>
        </w:rPr>
        <w:t xml:space="preserve"> </w:t>
      </w:r>
      <w:r>
        <w:rPr>
          <w:sz w:val="18"/>
        </w:rPr>
        <w:t xml:space="preserve">OF THIS </w:t>
      </w:r>
      <w:r>
        <w:rPr>
          <w:spacing w:val="-3"/>
          <w:sz w:val="18"/>
        </w:rPr>
        <w:t xml:space="preserve">PRODUCT, </w:t>
      </w:r>
      <w:r>
        <w:rPr>
          <w:sz w:val="18"/>
        </w:rPr>
        <w:t xml:space="preserve">OR ARISING OUT </w:t>
      </w:r>
      <w:r>
        <w:rPr>
          <w:sz w:val="18"/>
        </w:rPr>
        <w:t xml:space="preserve">OF ANY BREACH OF THIS </w:t>
      </w:r>
      <w:proofErr w:type="spellStart"/>
      <w:r>
        <w:rPr>
          <w:spacing w:val="-4"/>
          <w:sz w:val="18"/>
        </w:rPr>
        <w:t>WARRNTY</w:t>
      </w:r>
      <w:proofErr w:type="spellEnd"/>
      <w:r>
        <w:rPr>
          <w:spacing w:val="-4"/>
          <w:sz w:val="18"/>
        </w:rPr>
        <w:t xml:space="preserve">. </w:t>
      </w:r>
      <w:r>
        <w:rPr>
          <w:sz w:val="18"/>
        </w:rPr>
        <w:t>(As examples, this excludes damages for lost time, cost of having someone remove or re-install an installed unit if</w:t>
      </w:r>
      <w:r>
        <w:rPr>
          <w:spacing w:val="-24"/>
          <w:sz w:val="18"/>
        </w:rPr>
        <w:t xml:space="preserve"> </w:t>
      </w:r>
      <w:r>
        <w:rPr>
          <w:sz w:val="18"/>
        </w:rPr>
        <w:t>applicable,</w:t>
      </w:r>
    </w:p>
    <w:p w:rsidR="00867543" w:rsidRDefault="00625408">
      <w:pPr>
        <w:pStyle w:val="BodyText"/>
        <w:spacing w:before="1" w:line="278" w:lineRule="auto"/>
        <w:ind w:left="109" w:right="6997"/>
      </w:pPr>
      <w:r>
        <w:t>travel to and from the service, loss of or damage to media or images, data or other recorded cont</w:t>
      </w:r>
      <w:r>
        <w:t>ent. The items listed are not exclusive, but are for illustration only.)</w:t>
      </w:r>
    </w:p>
    <w:p w:rsidR="00867543" w:rsidRDefault="00625408">
      <w:pPr>
        <w:pStyle w:val="ListParagraph"/>
        <w:numPr>
          <w:ilvl w:val="0"/>
          <w:numId w:val="1"/>
        </w:numPr>
        <w:tabs>
          <w:tab w:val="left" w:pos="360"/>
        </w:tabs>
        <w:spacing w:before="1" w:line="278" w:lineRule="auto"/>
        <w:ind w:right="7488" w:firstLine="0"/>
        <w:rPr>
          <w:sz w:val="18"/>
        </w:rPr>
      </w:pPr>
      <w:r>
        <w:rPr>
          <w:spacing w:val="-4"/>
          <w:sz w:val="18"/>
        </w:rPr>
        <w:t>PARTS</w:t>
      </w:r>
      <w:r>
        <w:rPr>
          <w:spacing w:val="-12"/>
          <w:sz w:val="18"/>
        </w:rPr>
        <w:t xml:space="preserve"> </w:t>
      </w:r>
      <w:r>
        <w:rPr>
          <w:sz w:val="18"/>
        </w:rPr>
        <w:t>AND</w:t>
      </w:r>
      <w:r>
        <w:rPr>
          <w:spacing w:val="-3"/>
          <w:sz w:val="18"/>
        </w:rPr>
        <w:t xml:space="preserve"> </w:t>
      </w:r>
      <w:r>
        <w:rPr>
          <w:sz w:val="18"/>
        </w:rPr>
        <w:t>SERVICE,</w:t>
      </w:r>
      <w:r>
        <w:rPr>
          <w:spacing w:val="-3"/>
          <w:sz w:val="18"/>
        </w:rPr>
        <w:t xml:space="preserve"> </w:t>
      </w:r>
      <w:r>
        <w:rPr>
          <w:sz w:val="18"/>
        </w:rPr>
        <w:t>WHICH</w:t>
      </w:r>
      <w:r>
        <w:rPr>
          <w:spacing w:val="-14"/>
          <w:sz w:val="18"/>
        </w:rPr>
        <w:t xml:space="preserve"> </w:t>
      </w:r>
      <w:r>
        <w:rPr>
          <w:sz w:val="18"/>
        </w:rPr>
        <w:t>ARE</w:t>
      </w:r>
      <w:r>
        <w:rPr>
          <w:spacing w:val="-3"/>
          <w:sz w:val="18"/>
        </w:rPr>
        <w:t xml:space="preserve"> </w:t>
      </w:r>
      <w:r>
        <w:rPr>
          <w:sz w:val="18"/>
        </w:rPr>
        <w:t>NOT</w:t>
      </w:r>
      <w:r>
        <w:rPr>
          <w:spacing w:val="-5"/>
          <w:sz w:val="18"/>
        </w:rPr>
        <w:t xml:space="preserve"> </w:t>
      </w:r>
      <w:r>
        <w:rPr>
          <w:sz w:val="18"/>
        </w:rPr>
        <w:t>COVERED</w:t>
      </w:r>
      <w:r>
        <w:rPr>
          <w:spacing w:val="-1"/>
          <w:sz w:val="18"/>
        </w:rPr>
        <w:t xml:space="preserve"> </w:t>
      </w:r>
      <w:r>
        <w:rPr>
          <w:sz w:val="18"/>
        </w:rPr>
        <w:t>BY</w:t>
      </w:r>
      <w:r>
        <w:rPr>
          <w:spacing w:val="-10"/>
          <w:sz w:val="18"/>
        </w:rPr>
        <w:t xml:space="preserve"> </w:t>
      </w:r>
      <w:r>
        <w:rPr>
          <w:sz w:val="18"/>
        </w:rPr>
        <w:t>THIS</w:t>
      </w:r>
      <w:r>
        <w:rPr>
          <w:spacing w:val="-1"/>
          <w:sz w:val="18"/>
        </w:rPr>
        <w:t xml:space="preserve"> </w:t>
      </w:r>
      <w:r>
        <w:rPr>
          <w:sz w:val="18"/>
        </w:rPr>
        <w:t xml:space="preserve">LIMITED </w:t>
      </w:r>
      <w:r>
        <w:rPr>
          <w:spacing w:val="-4"/>
          <w:sz w:val="18"/>
        </w:rPr>
        <w:t xml:space="preserve">WARRANTY, </w:t>
      </w:r>
      <w:r>
        <w:rPr>
          <w:sz w:val="18"/>
        </w:rPr>
        <w:t>ARE YOUR</w:t>
      </w:r>
      <w:r>
        <w:rPr>
          <w:spacing w:val="-36"/>
          <w:sz w:val="18"/>
        </w:rPr>
        <w:t xml:space="preserve"> </w:t>
      </w:r>
      <w:r>
        <w:rPr>
          <w:sz w:val="18"/>
        </w:rPr>
        <w:t>RESPONSIBILITY.</w:t>
      </w:r>
    </w:p>
    <w:sectPr w:rsidR="00867543">
      <w:footerReference w:type="default" r:id="rId27"/>
      <w:pgSz w:w="16840" w:h="11910" w:orient="landscape"/>
      <w:pgMar w:top="560" w:right="2420" w:bottom="980" w:left="740" w:header="0" w:footer="79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08" w:rsidRDefault="00625408">
      <w:r>
        <w:separator/>
      </w:r>
    </w:p>
  </w:endnote>
  <w:endnote w:type="continuationSeparator" w:id="0">
    <w:p w:rsidR="00625408" w:rsidRDefault="0062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43" w:rsidRDefault="00625408">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627.55pt;margin-top:551.3pt;width:7.85pt;height:13.7pt;z-index:-10696;mso-position-horizontal-relative:page;mso-position-vertical-relative:page" filled="f" stroked="f">
          <v:textbox inset="0,0,0,0">
            <w:txbxContent>
              <w:p w:rsidR="00867543" w:rsidRDefault="00625408">
                <w:pPr>
                  <w:spacing w:before="12"/>
                  <w:ind w:left="20"/>
                  <w:rPr>
                    <w:b/>
                    <w:sz w:val="21"/>
                  </w:rPr>
                </w:pPr>
                <w:r>
                  <w:rPr>
                    <w:b/>
                    <w:w w:val="99"/>
                    <w:sz w:val="21"/>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43" w:rsidRDefault="0062540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06.6pt;margin-top:545.05pt;width:7.85pt;height:13.7pt;z-index:-10672;mso-position-horizontal-relative:page;mso-position-vertical-relative:page" filled="f" stroked="f">
          <v:textbox inset="0,0,0,0">
            <w:txbxContent>
              <w:p w:rsidR="00867543" w:rsidRDefault="00625408">
                <w:pPr>
                  <w:spacing w:before="12"/>
                  <w:ind w:left="20"/>
                  <w:rPr>
                    <w:b/>
                    <w:sz w:val="21"/>
                  </w:rPr>
                </w:pPr>
                <w:r>
                  <w:rPr>
                    <w:b/>
                    <w:w w:val="99"/>
                    <w:sz w:val="21"/>
                  </w:rPr>
                  <w:t>2</w:t>
                </w:r>
              </w:p>
            </w:txbxContent>
          </v:textbox>
          <w10:wrap anchorx="page" anchory="page"/>
        </v:shape>
      </w:pict>
    </w:r>
    <w:r>
      <w:pict>
        <v:shape id="_x0000_s2052" type="#_x0000_t202" style="position:absolute;margin-left:627.55pt;margin-top:547.85pt;width:7.85pt;height:13.7pt;z-index:-10648;mso-position-horizontal-relative:page;mso-position-vertical-relative:page" filled="f" stroked="f">
          <v:textbox inset="0,0,0,0">
            <w:txbxContent>
              <w:p w:rsidR="00867543" w:rsidRDefault="00625408">
                <w:pPr>
                  <w:spacing w:before="12"/>
                  <w:ind w:left="20"/>
                  <w:rPr>
                    <w:b/>
                    <w:sz w:val="21"/>
                  </w:rPr>
                </w:pPr>
                <w:r>
                  <w:rPr>
                    <w:b/>
                    <w:w w:val="99"/>
                    <w:sz w:val="21"/>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43" w:rsidRDefault="0062540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06.6pt;margin-top:547.1pt;width:7.85pt;height:13.7pt;z-index:-10624;mso-position-horizontal-relative:page;mso-position-vertical-relative:page" filled="f" stroked="f">
          <v:textbox inset="0,0,0,0">
            <w:txbxContent>
              <w:p w:rsidR="00867543" w:rsidRDefault="00625408">
                <w:pPr>
                  <w:spacing w:before="12"/>
                  <w:ind w:left="20"/>
                  <w:rPr>
                    <w:b/>
                    <w:sz w:val="21"/>
                  </w:rPr>
                </w:pPr>
                <w:r>
                  <w:rPr>
                    <w:b/>
                    <w:w w:val="99"/>
                    <w:sz w:val="21"/>
                  </w:rPr>
                  <w:t>4</w:t>
                </w:r>
              </w:p>
            </w:txbxContent>
          </v:textbox>
          <w10:wrap anchorx="page" anchory="page"/>
        </v:shape>
      </w:pict>
    </w:r>
    <w:r>
      <w:pict>
        <v:shape id="_x0000_s2050" type="#_x0000_t202" style="position:absolute;margin-left:626.55pt;margin-top:550.85pt;width:9.85pt;height:13.7pt;z-index:-10600;mso-position-horizontal-relative:page;mso-position-vertical-relative:page" filled="f" stroked="f">
          <v:textbox inset="0,0,0,0">
            <w:txbxContent>
              <w:p w:rsidR="00867543" w:rsidRDefault="00625408">
                <w:pPr>
                  <w:spacing w:before="12"/>
                  <w:ind w:left="40"/>
                  <w:rPr>
                    <w:b/>
                    <w:sz w:val="21"/>
                  </w:rPr>
                </w:pPr>
                <w:r>
                  <w:fldChar w:fldCharType="begin"/>
                </w:r>
                <w:r>
                  <w:rPr>
                    <w:b/>
                    <w:w w:val="99"/>
                    <w:sz w:val="21"/>
                  </w:rPr>
                  <w:instrText xml:space="preserve"> PAGE </w:instrText>
                </w:r>
                <w:r>
                  <w:fldChar w:fldCharType="separate"/>
                </w:r>
                <w:r w:rsidR="006A58C6">
                  <w:rPr>
                    <w:b/>
                    <w:noProof/>
                    <w:w w:val="99"/>
                    <w:sz w:val="21"/>
                  </w:rP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43" w:rsidRDefault="0062540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05.6pt;margin-top:544.85pt;width:9.85pt;height:13.7pt;z-index:-10576;mso-position-horizontal-relative:page;mso-position-vertical-relative:page" filled="f" stroked="f">
          <v:textbox inset="0,0,0,0">
            <w:txbxContent>
              <w:p w:rsidR="00867543" w:rsidRDefault="00625408">
                <w:pPr>
                  <w:spacing w:before="12"/>
                  <w:ind w:left="40"/>
                  <w:rPr>
                    <w:b/>
                    <w:sz w:val="21"/>
                  </w:rPr>
                </w:pPr>
                <w:r>
                  <w:fldChar w:fldCharType="begin"/>
                </w:r>
                <w:r>
                  <w:rPr>
                    <w:b/>
                    <w:w w:val="99"/>
                    <w:sz w:val="21"/>
                  </w:rPr>
                  <w:instrText xml:space="preserve"> PAGE </w:instrText>
                </w:r>
                <w:r>
                  <w:fldChar w:fldCharType="separate"/>
                </w:r>
                <w:r w:rsidR="006A58C6">
                  <w:rPr>
                    <w:b/>
                    <w:noProof/>
                    <w:w w:val="99"/>
                    <w:sz w:val="21"/>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08" w:rsidRDefault="00625408">
      <w:r>
        <w:separator/>
      </w:r>
    </w:p>
  </w:footnote>
  <w:footnote w:type="continuationSeparator" w:id="0">
    <w:p w:rsidR="00625408" w:rsidRDefault="0062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940"/>
    <w:multiLevelType w:val="hybridMultilevel"/>
    <w:tmpl w:val="F5C88830"/>
    <w:lvl w:ilvl="0" w:tplc="FABEF244">
      <w:start w:val="1"/>
      <w:numFmt w:val="decimal"/>
      <w:lvlText w:val="%1)"/>
      <w:lvlJc w:val="left"/>
      <w:pPr>
        <w:ind w:left="109" w:hanging="250"/>
        <w:jc w:val="left"/>
      </w:pPr>
      <w:rPr>
        <w:rFonts w:ascii="Arial" w:eastAsia="Arial" w:hAnsi="Arial" w:cs="Arial" w:hint="default"/>
        <w:spacing w:val="-12"/>
        <w:w w:val="99"/>
        <w:sz w:val="18"/>
        <w:szCs w:val="18"/>
      </w:rPr>
    </w:lvl>
    <w:lvl w:ilvl="1" w:tplc="DBECA8AE">
      <w:numFmt w:val="bullet"/>
      <w:lvlText w:val="•"/>
      <w:lvlJc w:val="left"/>
      <w:pPr>
        <w:ind w:left="1458" w:hanging="250"/>
      </w:pPr>
      <w:rPr>
        <w:rFonts w:hint="default"/>
      </w:rPr>
    </w:lvl>
    <w:lvl w:ilvl="2" w:tplc="8EF6F43A">
      <w:numFmt w:val="bullet"/>
      <w:lvlText w:val="•"/>
      <w:lvlJc w:val="left"/>
      <w:pPr>
        <w:ind w:left="2816" w:hanging="250"/>
      </w:pPr>
      <w:rPr>
        <w:rFonts w:hint="default"/>
      </w:rPr>
    </w:lvl>
    <w:lvl w:ilvl="3" w:tplc="DFB6E1F0">
      <w:numFmt w:val="bullet"/>
      <w:lvlText w:val="•"/>
      <w:lvlJc w:val="left"/>
      <w:pPr>
        <w:ind w:left="4174" w:hanging="250"/>
      </w:pPr>
      <w:rPr>
        <w:rFonts w:hint="default"/>
      </w:rPr>
    </w:lvl>
    <w:lvl w:ilvl="4" w:tplc="424856D8">
      <w:numFmt w:val="bullet"/>
      <w:lvlText w:val="•"/>
      <w:lvlJc w:val="left"/>
      <w:pPr>
        <w:ind w:left="5532" w:hanging="250"/>
      </w:pPr>
      <w:rPr>
        <w:rFonts w:hint="default"/>
      </w:rPr>
    </w:lvl>
    <w:lvl w:ilvl="5" w:tplc="F0E063B0">
      <w:numFmt w:val="bullet"/>
      <w:lvlText w:val="•"/>
      <w:lvlJc w:val="left"/>
      <w:pPr>
        <w:ind w:left="6890" w:hanging="250"/>
      </w:pPr>
      <w:rPr>
        <w:rFonts w:hint="default"/>
      </w:rPr>
    </w:lvl>
    <w:lvl w:ilvl="6" w:tplc="D3700716">
      <w:numFmt w:val="bullet"/>
      <w:lvlText w:val="•"/>
      <w:lvlJc w:val="left"/>
      <w:pPr>
        <w:ind w:left="8248" w:hanging="250"/>
      </w:pPr>
      <w:rPr>
        <w:rFonts w:hint="default"/>
      </w:rPr>
    </w:lvl>
    <w:lvl w:ilvl="7" w:tplc="584CB818">
      <w:numFmt w:val="bullet"/>
      <w:lvlText w:val="•"/>
      <w:lvlJc w:val="left"/>
      <w:pPr>
        <w:ind w:left="9606" w:hanging="250"/>
      </w:pPr>
      <w:rPr>
        <w:rFonts w:hint="default"/>
      </w:rPr>
    </w:lvl>
    <w:lvl w:ilvl="8" w:tplc="1F24284C">
      <w:numFmt w:val="bullet"/>
      <w:lvlText w:val="•"/>
      <w:lvlJc w:val="left"/>
      <w:pPr>
        <w:ind w:left="10964" w:hanging="250"/>
      </w:pPr>
      <w:rPr>
        <w:rFonts w:hint="default"/>
      </w:rPr>
    </w:lvl>
  </w:abstractNum>
  <w:abstractNum w:abstractNumId="1" w15:restartNumberingAfterBreak="0">
    <w:nsid w:val="24E81169"/>
    <w:multiLevelType w:val="hybridMultilevel"/>
    <w:tmpl w:val="494EC0DC"/>
    <w:lvl w:ilvl="0" w:tplc="6C4E5190">
      <w:numFmt w:val="bullet"/>
      <w:lvlText w:val=""/>
      <w:lvlJc w:val="left"/>
      <w:pPr>
        <w:ind w:left="7268" w:hanging="329"/>
      </w:pPr>
      <w:rPr>
        <w:rFonts w:ascii="Wingdings" w:eastAsia="Wingdings" w:hAnsi="Wingdings" w:cs="Wingdings" w:hint="default"/>
        <w:w w:val="99"/>
        <w:sz w:val="18"/>
        <w:szCs w:val="18"/>
      </w:rPr>
    </w:lvl>
    <w:lvl w:ilvl="1" w:tplc="62B6678A">
      <w:start w:val="1"/>
      <w:numFmt w:val="decimal"/>
      <w:lvlText w:val="%2)"/>
      <w:lvlJc w:val="left"/>
      <w:pPr>
        <w:ind w:left="9095" w:hanging="250"/>
        <w:jc w:val="left"/>
      </w:pPr>
      <w:rPr>
        <w:rFonts w:ascii="Arial" w:eastAsia="Arial" w:hAnsi="Arial" w:cs="Arial" w:hint="default"/>
        <w:spacing w:val="-12"/>
        <w:w w:val="99"/>
        <w:sz w:val="18"/>
        <w:szCs w:val="18"/>
      </w:rPr>
    </w:lvl>
    <w:lvl w:ilvl="2" w:tplc="A11E92B4">
      <w:numFmt w:val="bullet"/>
      <w:lvlText w:val="•"/>
      <w:lvlJc w:val="left"/>
      <w:pPr>
        <w:ind w:left="9608" w:hanging="250"/>
      </w:pPr>
      <w:rPr>
        <w:rFonts w:hint="default"/>
      </w:rPr>
    </w:lvl>
    <w:lvl w:ilvl="3" w:tplc="755E1B90">
      <w:numFmt w:val="bullet"/>
      <w:lvlText w:val="•"/>
      <w:lvlJc w:val="left"/>
      <w:pPr>
        <w:ind w:left="10117" w:hanging="250"/>
      </w:pPr>
      <w:rPr>
        <w:rFonts w:hint="default"/>
      </w:rPr>
    </w:lvl>
    <w:lvl w:ilvl="4" w:tplc="EBBAD542">
      <w:numFmt w:val="bullet"/>
      <w:lvlText w:val="•"/>
      <w:lvlJc w:val="left"/>
      <w:pPr>
        <w:ind w:left="10626" w:hanging="250"/>
      </w:pPr>
      <w:rPr>
        <w:rFonts w:hint="default"/>
      </w:rPr>
    </w:lvl>
    <w:lvl w:ilvl="5" w:tplc="E2E634CE">
      <w:numFmt w:val="bullet"/>
      <w:lvlText w:val="•"/>
      <w:lvlJc w:val="left"/>
      <w:pPr>
        <w:ind w:left="11135" w:hanging="250"/>
      </w:pPr>
      <w:rPr>
        <w:rFonts w:hint="default"/>
      </w:rPr>
    </w:lvl>
    <w:lvl w:ilvl="6" w:tplc="3E6C01F4">
      <w:numFmt w:val="bullet"/>
      <w:lvlText w:val="•"/>
      <w:lvlJc w:val="left"/>
      <w:pPr>
        <w:ind w:left="11644" w:hanging="250"/>
      </w:pPr>
      <w:rPr>
        <w:rFonts w:hint="default"/>
      </w:rPr>
    </w:lvl>
    <w:lvl w:ilvl="7" w:tplc="2B8CE76A">
      <w:numFmt w:val="bullet"/>
      <w:lvlText w:val="•"/>
      <w:lvlJc w:val="left"/>
      <w:pPr>
        <w:ind w:left="12153" w:hanging="250"/>
      </w:pPr>
      <w:rPr>
        <w:rFonts w:hint="default"/>
      </w:rPr>
    </w:lvl>
    <w:lvl w:ilvl="8" w:tplc="7BBC55DE">
      <w:numFmt w:val="bullet"/>
      <w:lvlText w:val="•"/>
      <w:lvlJc w:val="left"/>
      <w:pPr>
        <w:ind w:left="12662" w:hanging="250"/>
      </w:pPr>
      <w:rPr>
        <w:rFonts w:hint="default"/>
      </w:rPr>
    </w:lvl>
  </w:abstractNum>
  <w:abstractNum w:abstractNumId="2" w15:restartNumberingAfterBreak="0">
    <w:nsid w:val="330E6875"/>
    <w:multiLevelType w:val="hybridMultilevel"/>
    <w:tmpl w:val="35D6CAC2"/>
    <w:lvl w:ilvl="0" w:tplc="F2707A74">
      <w:start w:val="1"/>
      <w:numFmt w:val="lowerLetter"/>
      <w:lvlText w:val="(%1)"/>
      <w:lvlJc w:val="left"/>
      <w:pPr>
        <w:ind w:left="556" w:hanging="308"/>
        <w:jc w:val="left"/>
      </w:pPr>
      <w:rPr>
        <w:rFonts w:ascii="Arial" w:eastAsia="Arial" w:hAnsi="Arial" w:cs="Arial" w:hint="default"/>
        <w:spacing w:val="-14"/>
        <w:w w:val="99"/>
        <w:sz w:val="18"/>
        <w:szCs w:val="18"/>
      </w:rPr>
    </w:lvl>
    <w:lvl w:ilvl="1" w:tplc="2DD6DD08">
      <w:numFmt w:val="bullet"/>
      <w:lvlText w:val="•"/>
      <w:lvlJc w:val="left"/>
      <w:pPr>
        <w:ind w:left="1214" w:hanging="308"/>
      </w:pPr>
      <w:rPr>
        <w:rFonts w:hint="default"/>
      </w:rPr>
    </w:lvl>
    <w:lvl w:ilvl="2" w:tplc="FAAE9112">
      <w:numFmt w:val="bullet"/>
      <w:lvlText w:val="•"/>
      <w:lvlJc w:val="left"/>
      <w:pPr>
        <w:ind w:left="1868" w:hanging="308"/>
      </w:pPr>
      <w:rPr>
        <w:rFonts w:hint="default"/>
      </w:rPr>
    </w:lvl>
    <w:lvl w:ilvl="3" w:tplc="092646C8">
      <w:numFmt w:val="bullet"/>
      <w:lvlText w:val="•"/>
      <w:lvlJc w:val="left"/>
      <w:pPr>
        <w:ind w:left="2522" w:hanging="308"/>
      </w:pPr>
      <w:rPr>
        <w:rFonts w:hint="default"/>
      </w:rPr>
    </w:lvl>
    <w:lvl w:ilvl="4" w:tplc="E4DC916E">
      <w:numFmt w:val="bullet"/>
      <w:lvlText w:val="•"/>
      <w:lvlJc w:val="left"/>
      <w:pPr>
        <w:ind w:left="3176" w:hanging="308"/>
      </w:pPr>
      <w:rPr>
        <w:rFonts w:hint="default"/>
      </w:rPr>
    </w:lvl>
    <w:lvl w:ilvl="5" w:tplc="92ECFA06">
      <w:numFmt w:val="bullet"/>
      <w:lvlText w:val="•"/>
      <w:lvlJc w:val="left"/>
      <w:pPr>
        <w:ind w:left="3830" w:hanging="308"/>
      </w:pPr>
      <w:rPr>
        <w:rFonts w:hint="default"/>
      </w:rPr>
    </w:lvl>
    <w:lvl w:ilvl="6" w:tplc="584E3370">
      <w:numFmt w:val="bullet"/>
      <w:lvlText w:val="•"/>
      <w:lvlJc w:val="left"/>
      <w:pPr>
        <w:ind w:left="4484" w:hanging="308"/>
      </w:pPr>
      <w:rPr>
        <w:rFonts w:hint="default"/>
      </w:rPr>
    </w:lvl>
    <w:lvl w:ilvl="7" w:tplc="D0167A9C">
      <w:numFmt w:val="bullet"/>
      <w:lvlText w:val="•"/>
      <w:lvlJc w:val="left"/>
      <w:pPr>
        <w:ind w:left="5138" w:hanging="308"/>
      </w:pPr>
      <w:rPr>
        <w:rFonts w:hint="default"/>
      </w:rPr>
    </w:lvl>
    <w:lvl w:ilvl="8" w:tplc="2F7290F8">
      <w:numFmt w:val="bullet"/>
      <w:lvlText w:val="•"/>
      <w:lvlJc w:val="left"/>
      <w:pPr>
        <w:ind w:left="5792" w:hanging="308"/>
      </w:pPr>
      <w:rPr>
        <w:rFonts w:hint="default"/>
      </w:rPr>
    </w:lvl>
  </w:abstractNum>
  <w:abstractNum w:abstractNumId="3" w15:restartNumberingAfterBreak="0">
    <w:nsid w:val="3B7E0270"/>
    <w:multiLevelType w:val="hybridMultilevel"/>
    <w:tmpl w:val="76C2965E"/>
    <w:lvl w:ilvl="0" w:tplc="0D0AA326">
      <w:start w:val="5"/>
      <w:numFmt w:val="decimal"/>
      <w:lvlText w:val="%1)"/>
      <w:lvlJc w:val="left"/>
      <w:pPr>
        <w:ind w:left="380" w:hanging="212"/>
        <w:jc w:val="left"/>
      </w:pPr>
      <w:rPr>
        <w:rFonts w:ascii="Arial" w:eastAsia="Arial" w:hAnsi="Arial" w:cs="Arial" w:hint="default"/>
        <w:spacing w:val="-2"/>
        <w:w w:val="99"/>
        <w:sz w:val="18"/>
        <w:szCs w:val="18"/>
      </w:rPr>
    </w:lvl>
    <w:lvl w:ilvl="1" w:tplc="63EE22F0">
      <w:start w:val="1"/>
      <w:numFmt w:val="decimal"/>
      <w:lvlText w:val="%2)"/>
      <w:lvlJc w:val="left"/>
      <w:pPr>
        <w:ind w:left="249" w:hanging="212"/>
        <w:jc w:val="left"/>
      </w:pPr>
      <w:rPr>
        <w:rFonts w:ascii="Arial" w:eastAsia="Arial" w:hAnsi="Arial" w:cs="Arial" w:hint="default"/>
        <w:spacing w:val="-2"/>
        <w:w w:val="99"/>
        <w:sz w:val="18"/>
        <w:szCs w:val="18"/>
      </w:rPr>
    </w:lvl>
    <w:lvl w:ilvl="2" w:tplc="AD8AF4D0">
      <w:numFmt w:val="bullet"/>
      <w:lvlText w:val="•"/>
      <w:lvlJc w:val="left"/>
      <w:pPr>
        <w:ind w:left="1087" w:hanging="212"/>
      </w:pPr>
      <w:rPr>
        <w:rFonts w:hint="default"/>
      </w:rPr>
    </w:lvl>
    <w:lvl w:ilvl="3" w:tplc="7042F8D0">
      <w:numFmt w:val="bullet"/>
      <w:lvlText w:val="•"/>
      <w:lvlJc w:val="left"/>
      <w:pPr>
        <w:ind w:left="1794" w:hanging="212"/>
      </w:pPr>
      <w:rPr>
        <w:rFonts w:hint="default"/>
      </w:rPr>
    </w:lvl>
    <w:lvl w:ilvl="4" w:tplc="DFD20A70">
      <w:numFmt w:val="bullet"/>
      <w:lvlText w:val="•"/>
      <w:lvlJc w:val="left"/>
      <w:pPr>
        <w:ind w:left="2501" w:hanging="212"/>
      </w:pPr>
      <w:rPr>
        <w:rFonts w:hint="default"/>
      </w:rPr>
    </w:lvl>
    <w:lvl w:ilvl="5" w:tplc="E384F8CC">
      <w:numFmt w:val="bullet"/>
      <w:lvlText w:val="•"/>
      <w:lvlJc w:val="left"/>
      <w:pPr>
        <w:ind w:left="3208" w:hanging="212"/>
      </w:pPr>
      <w:rPr>
        <w:rFonts w:hint="default"/>
      </w:rPr>
    </w:lvl>
    <w:lvl w:ilvl="6" w:tplc="73C0E62A">
      <w:numFmt w:val="bullet"/>
      <w:lvlText w:val="•"/>
      <w:lvlJc w:val="left"/>
      <w:pPr>
        <w:ind w:left="3915" w:hanging="212"/>
      </w:pPr>
      <w:rPr>
        <w:rFonts w:hint="default"/>
      </w:rPr>
    </w:lvl>
    <w:lvl w:ilvl="7" w:tplc="A0E60E1A">
      <w:numFmt w:val="bullet"/>
      <w:lvlText w:val="•"/>
      <w:lvlJc w:val="left"/>
      <w:pPr>
        <w:ind w:left="4622" w:hanging="212"/>
      </w:pPr>
      <w:rPr>
        <w:rFonts w:hint="default"/>
      </w:rPr>
    </w:lvl>
    <w:lvl w:ilvl="8" w:tplc="42925D6E">
      <w:numFmt w:val="bullet"/>
      <w:lvlText w:val="•"/>
      <w:lvlJc w:val="left"/>
      <w:pPr>
        <w:ind w:left="5329" w:hanging="212"/>
      </w:pPr>
      <w:rPr>
        <w:rFonts w:hint="default"/>
      </w:rPr>
    </w:lvl>
  </w:abstractNum>
  <w:abstractNum w:abstractNumId="4" w15:restartNumberingAfterBreak="0">
    <w:nsid w:val="66DF53AE"/>
    <w:multiLevelType w:val="hybridMultilevel"/>
    <w:tmpl w:val="173E0A3A"/>
    <w:lvl w:ilvl="0" w:tplc="9B7A37FA">
      <w:start w:val="1"/>
      <w:numFmt w:val="decimal"/>
      <w:lvlText w:val="%1)"/>
      <w:lvlJc w:val="left"/>
      <w:pPr>
        <w:ind w:left="419" w:hanging="250"/>
        <w:jc w:val="left"/>
      </w:pPr>
      <w:rPr>
        <w:rFonts w:ascii="Arial" w:eastAsia="Arial" w:hAnsi="Arial" w:cs="Arial" w:hint="default"/>
        <w:spacing w:val="-12"/>
        <w:w w:val="99"/>
        <w:sz w:val="18"/>
        <w:szCs w:val="18"/>
      </w:rPr>
    </w:lvl>
    <w:lvl w:ilvl="1" w:tplc="D4B493CA">
      <w:numFmt w:val="bullet"/>
      <w:lvlText w:val="•"/>
      <w:lvlJc w:val="left"/>
      <w:pPr>
        <w:ind w:left="1049" w:hanging="250"/>
      </w:pPr>
      <w:rPr>
        <w:rFonts w:hint="default"/>
      </w:rPr>
    </w:lvl>
    <w:lvl w:ilvl="2" w:tplc="3BF6E0F4">
      <w:numFmt w:val="bullet"/>
      <w:lvlText w:val="•"/>
      <w:lvlJc w:val="left"/>
      <w:pPr>
        <w:ind w:left="1678" w:hanging="250"/>
      </w:pPr>
      <w:rPr>
        <w:rFonts w:hint="default"/>
      </w:rPr>
    </w:lvl>
    <w:lvl w:ilvl="3" w:tplc="9CBAFCD6">
      <w:numFmt w:val="bullet"/>
      <w:lvlText w:val="•"/>
      <w:lvlJc w:val="left"/>
      <w:pPr>
        <w:ind w:left="2307" w:hanging="250"/>
      </w:pPr>
      <w:rPr>
        <w:rFonts w:hint="default"/>
      </w:rPr>
    </w:lvl>
    <w:lvl w:ilvl="4" w:tplc="679C4128">
      <w:numFmt w:val="bullet"/>
      <w:lvlText w:val="•"/>
      <w:lvlJc w:val="left"/>
      <w:pPr>
        <w:ind w:left="2936" w:hanging="250"/>
      </w:pPr>
      <w:rPr>
        <w:rFonts w:hint="default"/>
      </w:rPr>
    </w:lvl>
    <w:lvl w:ilvl="5" w:tplc="11DC67EA">
      <w:numFmt w:val="bullet"/>
      <w:lvlText w:val="•"/>
      <w:lvlJc w:val="left"/>
      <w:pPr>
        <w:ind w:left="3566" w:hanging="250"/>
      </w:pPr>
      <w:rPr>
        <w:rFonts w:hint="default"/>
      </w:rPr>
    </w:lvl>
    <w:lvl w:ilvl="6" w:tplc="DB8E82B0">
      <w:numFmt w:val="bullet"/>
      <w:lvlText w:val="•"/>
      <w:lvlJc w:val="left"/>
      <w:pPr>
        <w:ind w:left="4195" w:hanging="250"/>
      </w:pPr>
      <w:rPr>
        <w:rFonts w:hint="default"/>
      </w:rPr>
    </w:lvl>
    <w:lvl w:ilvl="7" w:tplc="173E2E54">
      <w:numFmt w:val="bullet"/>
      <w:lvlText w:val="•"/>
      <w:lvlJc w:val="left"/>
      <w:pPr>
        <w:ind w:left="4824" w:hanging="250"/>
      </w:pPr>
      <w:rPr>
        <w:rFonts w:hint="default"/>
      </w:rPr>
    </w:lvl>
    <w:lvl w:ilvl="8" w:tplc="D1B6BB76">
      <w:numFmt w:val="bullet"/>
      <w:lvlText w:val="•"/>
      <w:lvlJc w:val="left"/>
      <w:pPr>
        <w:ind w:left="5453" w:hanging="250"/>
      </w:pPr>
      <w:rPr>
        <w:rFonts w:hint="default"/>
      </w:rPr>
    </w:lvl>
  </w:abstractNum>
  <w:abstractNum w:abstractNumId="5" w15:restartNumberingAfterBreak="0">
    <w:nsid w:val="74D56781"/>
    <w:multiLevelType w:val="hybridMultilevel"/>
    <w:tmpl w:val="F49CC218"/>
    <w:lvl w:ilvl="0" w:tplc="B99E50F8">
      <w:start w:val="1"/>
      <w:numFmt w:val="decimal"/>
      <w:lvlText w:val="%1)"/>
      <w:lvlJc w:val="left"/>
      <w:pPr>
        <w:ind w:left="249" w:hanging="212"/>
        <w:jc w:val="left"/>
      </w:pPr>
      <w:rPr>
        <w:rFonts w:ascii="Arial" w:eastAsia="Arial" w:hAnsi="Arial" w:cs="Arial" w:hint="default"/>
        <w:b/>
        <w:bCs/>
        <w:spacing w:val="-4"/>
        <w:w w:val="99"/>
        <w:sz w:val="18"/>
        <w:szCs w:val="18"/>
      </w:rPr>
    </w:lvl>
    <w:lvl w:ilvl="1" w:tplc="B6EE7D54">
      <w:numFmt w:val="bullet"/>
      <w:lvlText w:val="•"/>
      <w:lvlJc w:val="left"/>
      <w:pPr>
        <w:ind w:left="926" w:hanging="212"/>
      </w:pPr>
      <w:rPr>
        <w:rFonts w:hint="default"/>
      </w:rPr>
    </w:lvl>
    <w:lvl w:ilvl="2" w:tplc="76CAA7DC">
      <w:numFmt w:val="bullet"/>
      <w:lvlText w:val="•"/>
      <w:lvlJc w:val="left"/>
      <w:pPr>
        <w:ind w:left="1612" w:hanging="212"/>
      </w:pPr>
      <w:rPr>
        <w:rFonts w:hint="default"/>
      </w:rPr>
    </w:lvl>
    <w:lvl w:ilvl="3" w:tplc="53848892">
      <w:numFmt w:val="bullet"/>
      <w:lvlText w:val="•"/>
      <w:lvlJc w:val="left"/>
      <w:pPr>
        <w:ind w:left="2298" w:hanging="212"/>
      </w:pPr>
      <w:rPr>
        <w:rFonts w:hint="default"/>
      </w:rPr>
    </w:lvl>
    <w:lvl w:ilvl="4" w:tplc="DE8ADFA6">
      <w:numFmt w:val="bullet"/>
      <w:lvlText w:val="•"/>
      <w:lvlJc w:val="left"/>
      <w:pPr>
        <w:ind w:left="2984" w:hanging="212"/>
      </w:pPr>
      <w:rPr>
        <w:rFonts w:hint="default"/>
      </w:rPr>
    </w:lvl>
    <w:lvl w:ilvl="5" w:tplc="6AEC43B4">
      <w:numFmt w:val="bullet"/>
      <w:lvlText w:val="•"/>
      <w:lvlJc w:val="left"/>
      <w:pPr>
        <w:ind w:left="3670" w:hanging="212"/>
      </w:pPr>
      <w:rPr>
        <w:rFonts w:hint="default"/>
      </w:rPr>
    </w:lvl>
    <w:lvl w:ilvl="6" w:tplc="B06463C6">
      <w:numFmt w:val="bullet"/>
      <w:lvlText w:val="•"/>
      <w:lvlJc w:val="left"/>
      <w:pPr>
        <w:ind w:left="4356" w:hanging="212"/>
      </w:pPr>
      <w:rPr>
        <w:rFonts w:hint="default"/>
      </w:rPr>
    </w:lvl>
    <w:lvl w:ilvl="7" w:tplc="12F46A70">
      <w:numFmt w:val="bullet"/>
      <w:lvlText w:val="•"/>
      <w:lvlJc w:val="left"/>
      <w:pPr>
        <w:ind w:left="5042" w:hanging="212"/>
      </w:pPr>
      <w:rPr>
        <w:rFonts w:hint="default"/>
      </w:rPr>
    </w:lvl>
    <w:lvl w:ilvl="8" w:tplc="EAB005E4">
      <w:numFmt w:val="bullet"/>
      <w:lvlText w:val="•"/>
      <w:lvlJc w:val="left"/>
      <w:pPr>
        <w:ind w:left="5728" w:hanging="212"/>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67543"/>
    <w:rsid w:val="00625408"/>
    <w:rsid w:val="00682963"/>
    <w:rsid w:val="006A58C6"/>
    <w:rsid w:val="0086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CA0D84"/>
  <w15:docId w15:val="{73DDE705-4853-4E4A-8858-41C84C8C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6"/>
      <w:ind w:left="6711"/>
      <w:outlineLvl w:val="0"/>
    </w:pPr>
    <w:rPr>
      <w:b/>
      <w:bCs/>
      <w:sz w:val="30"/>
      <w:szCs w:val="30"/>
    </w:rPr>
  </w:style>
  <w:style w:type="paragraph" w:styleId="Heading2">
    <w:name w:val="heading 2"/>
    <w:basedOn w:val="Normal"/>
    <w:uiPriority w:val="1"/>
    <w:qFormat/>
    <w:pPr>
      <w:ind w:left="20"/>
      <w:outlineLvl w:val="1"/>
    </w:pPr>
    <w:rPr>
      <w:b/>
      <w:bCs/>
      <w:sz w:val="21"/>
      <w:szCs w:val="21"/>
    </w:rPr>
  </w:style>
  <w:style w:type="paragraph" w:styleId="Heading3">
    <w:name w:val="heading 3"/>
    <w:basedOn w:val="Normal"/>
    <w:uiPriority w:val="1"/>
    <w:qFormat/>
    <w:pPr>
      <w:spacing w:before="1"/>
      <w:outlineLvl w:val="2"/>
    </w:pPr>
    <w:rPr>
      <w:sz w:val="21"/>
      <w:szCs w:val="21"/>
    </w:rPr>
  </w:style>
  <w:style w:type="paragraph" w:styleId="Heading4">
    <w:name w:val="heading 4"/>
    <w:basedOn w:val="Normal"/>
    <w:uiPriority w:val="1"/>
    <w:qFormat/>
    <w:pPr>
      <w:ind w:left="6848"/>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3"/>
      <w:ind w:left="249"/>
    </w:pPr>
  </w:style>
  <w:style w:type="paragraph" w:customStyle="1" w:styleId="TableParagraph">
    <w:name w:val="Table Paragraph"/>
    <w:basedOn w:val="Normal"/>
    <w:uiPriority w:val="1"/>
    <w:qFormat/>
    <w:pPr>
      <w:spacing w:before="69"/>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HDMI Extender</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HDMI Extender</dc:title>
  <dc:creator>刘亚龙</dc:creator>
  <cp:lastModifiedBy>Jim Christian</cp:lastModifiedBy>
  <cp:revision>2</cp:revision>
  <dcterms:created xsi:type="dcterms:W3CDTF">2017-07-14T10:28:00Z</dcterms:created>
  <dcterms:modified xsi:type="dcterms:W3CDTF">2017-07-14T21:07:00Z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WPS Office</vt:lpwstr>
  </property>
  <property fmtid="{D5CDD505-2E9C-101B-9397-08002B2CF9AE}" pid="4" name="LastSaved">
    <vt:filetime>2017-07-14T00:00:00Z</vt:filetime>
  </property>
</Properties>
</file>