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4C" w:rsidRDefault="00D4134C" w:rsidP="0015337E">
      <w:pPr>
        <w:rPr>
          <w:rFonts w:ascii="Arial" w:hAnsi="Arial" w:cs="Arial"/>
          <w:color w:val="000000"/>
          <w:sz w:val="56"/>
          <w:szCs w:val="56"/>
          <w:lang w:eastAsia="zh-CN"/>
        </w:rPr>
      </w:pPr>
      <w:bookmarkStart w:id="0" w:name="OLE_LINK13"/>
      <w:bookmarkStart w:id="1" w:name="OLE_LINK14"/>
      <w:bookmarkStart w:id="2" w:name="OLE_LINK15"/>
      <w:bookmarkStart w:id="3" w:name="OLE_LINK16"/>
      <w:bookmarkStart w:id="4" w:name="OLE_LINK17"/>
      <w:bookmarkStart w:id="5" w:name="OLE_LINK18"/>
      <w:bookmarkStart w:id="6" w:name="OLE_LINK19"/>
    </w:p>
    <w:p w:rsidR="005A25A2" w:rsidRDefault="00EE63CD" w:rsidP="0015337E">
      <w:pPr>
        <w:rPr>
          <w:rFonts w:ascii="Arial" w:hAnsi="Arial" w:cs="Arial"/>
          <w:color w:val="000000"/>
          <w:sz w:val="56"/>
          <w:szCs w:val="56"/>
          <w:lang w:eastAsia="zh-CN"/>
        </w:rPr>
      </w:pPr>
      <w:r>
        <w:rPr>
          <w:rFonts w:ascii="Arial" w:hAnsi="Arial" w:cs="Arial"/>
          <w:noProof/>
          <w:color w:val="000000"/>
          <w:sz w:val="56"/>
          <w:szCs w:val="56"/>
          <w:lang w:bidi="ar-SA"/>
        </w:rPr>
        <mc:AlternateContent>
          <mc:Choice Requires="wps">
            <w:drawing>
              <wp:anchor distT="0" distB="0" distL="114300" distR="114300" simplePos="0" relativeHeight="251661312" behindDoc="0" locked="0" layoutInCell="1" allowOverlap="1">
                <wp:simplePos x="0" y="0"/>
                <wp:positionH relativeFrom="column">
                  <wp:posOffset>174625</wp:posOffset>
                </wp:positionH>
                <wp:positionV relativeFrom="paragraph">
                  <wp:posOffset>253365</wp:posOffset>
                </wp:positionV>
                <wp:extent cx="4745990" cy="890905"/>
                <wp:effectExtent l="12700" t="162560" r="165735"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890905"/>
                        </a:xfrm>
                        <a:prstGeom prst="roundRect">
                          <a:avLst>
                            <a:gd name="adj" fmla="val 16667"/>
                          </a:avLst>
                        </a:prstGeom>
                        <a:solidFill>
                          <a:schemeClr val="tx1">
                            <a:lumMod val="65000"/>
                            <a:lumOff val="35000"/>
                          </a:schemeClr>
                        </a:solidFill>
                        <a:ln w="12700">
                          <a:round/>
                          <a:headEnd/>
                          <a:tailEnd/>
                        </a:ln>
                        <a:effectLst/>
                        <a:scene3d>
                          <a:camera prst="legacyObliqueTopRight"/>
                          <a:lightRig rig="legacyFlat3" dir="b"/>
                        </a:scene3d>
                        <a:sp3d extrusionH="430200" prstMaterial="legacyMatte">
                          <a:bevelT w="13500" h="13500" prst="angle"/>
                          <a:bevelB w="13500" h="13500" prst="angle"/>
                          <a:extrusionClr>
                            <a:schemeClr val="tx1">
                              <a:lumMod val="65000"/>
                              <a:lumOff val="35000"/>
                            </a:schemeClr>
                          </a:extrusionClr>
                          <a:contourClr>
                            <a:schemeClr val="tx1">
                              <a:lumMod val="65000"/>
                              <a:lumOff val="35000"/>
                            </a:schemeClr>
                          </a:contourClr>
                        </a:sp3d>
                        <a:extLst>
                          <a:ext uri="{AF507438-7753-43E0-B8FC-AC1667EBCBE1}">
                            <a14:hiddenEffects xmlns:a14="http://schemas.microsoft.com/office/drawing/2010/main">
                              <a:effectLst>
                                <a:outerShdw dist="107763" dir="18900000" algn="ctr" rotWithShape="0">
                                  <a:schemeClr val="lt1">
                                    <a:lumMod val="50000"/>
                                    <a:lumOff val="0"/>
                                    <a:alpha val="50000"/>
                                  </a:schemeClr>
                                </a:outerShdw>
                              </a:effectLst>
                            </a14:hiddenEffects>
                          </a:ext>
                        </a:extLst>
                      </wps:spPr>
                      <wps:txbx>
                        <w:txbxContent>
                          <w:p w:rsidR="003612FD" w:rsidRPr="003612FD" w:rsidRDefault="00EE63CD" w:rsidP="003612FD">
                            <w:pPr>
                              <w:jc w:val="center"/>
                              <w:rPr>
                                <w:rFonts w:ascii="Arial" w:hAnsi="Arial" w:cs="Arial"/>
                                <w:b/>
                                <w:color w:val="FFFFFF" w:themeColor="background1"/>
                                <w:sz w:val="36"/>
                                <w:szCs w:val="36"/>
                                <w:lang w:eastAsia="zh-CN"/>
                              </w:rPr>
                            </w:pPr>
                            <w:r>
                              <w:rPr>
                                <w:rFonts w:ascii="Arial" w:hAnsi="Arial" w:cs="Arial"/>
                                <w:b/>
                                <w:color w:val="FFFFFF" w:themeColor="background1"/>
                                <w:sz w:val="36"/>
                                <w:szCs w:val="36"/>
                                <w:lang w:eastAsia="zh-CN"/>
                              </w:rPr>
                              <w:t>HDTV</w:t>
                            </w:r>
                            <w:r w:rsidR="004953E6">
                              <w:rPr>
                                <w:rFonts w:ascii="Arial" w:hAnsi="Arial" w:cs="Arial" w:hint="eastAsia"/>
                                <w:b/>
                                <w:color w:val="FFFFFF" w:themeColor="background1"/>
                                <w:sz w:val="36"/>
                                <w:szCs w:val="36"/>
                                <w:lang w:eastAsia="zh-CN"/>
                              </w:rPr>
                              <w:t>ST0401AU1</w:t>
                            </w:r>
                          </w:p>
                          <w:p w:rsidR="003612FD" w:rsidRPr="003612FD" w:rsidRDefault="004953E6" w:rsidP="003612FD">
                            <w:pPr>
                              <w:jc w:val="center"/>
                              <w:rPr>
                                <w:rFonts w:ascii="Arial" w:hAnsi="Arial" w:cs="Arial"/>
                                <w:b/>
                                <w:color w:val="FFFFFF" w:themeColor="background1"/>
                                <w:lang w:eastAsia="zh-CN"/>
                              </w:rPr>
                            </w:pPr>
                            <w:r>
                              <w:rPr>
                                <w:rFonts w:ascii="Arial" w:hAnsi="Arial" w:cs="Arial" w:hint="eastAsia"/>
                                <w:b/>
                                <w:color w:val="FFFFFF" w:themeColor="background1"/>
                                <w:lang w:eastAsia="zh-CN"/>
                              </w:rPr>
                              <w:t xml:space="preserve">4K </w:t>
                            </w:r>
                            <w:r w:rsidR="0078037A">
                              <w:rPr>
                                <w:rFonts w:ascii="Arial" w:hAnsi="Arial" w:cs="Arial" w:hint="eastAsia"/>
                                <w:b/>
                                <w:color w:val="FFFFFF" w:themeColor="background1"/>
                                <w:lang w:eastAsia="zh-CN"/>
                              </w:rPr>
                              <w:t>4x</w:t>
                            </w:r>
                            <w:r w:rsidR="00B761D6">
                              <w:rPr>
                                <w:rFonts w:ascii="Arial" w:hAnsi="Arial" w:cs="Arial" w:hint="eastAsia"/>
                                <w:b/>
                                <w:color w:val="FFFFFF" w:themeColor="background1"/>
                                <w:lang w:eastAsia="zh-CN"/>
                              </w:rPr>
                              <w:t>1 HDMI Switch w/ Audio Extraction</w:t>
                            </w:r>
                            <w:r w:rsidR="00510696">
                              <w:rPr>
                                <w:rFonts w:ascii="Arial" w:hAnsi="Arial" w:cs="Arial"/>
                                <w:b/>
                                <w:color w:val="FFFFFF" w:themeColor="background1"/>
                                <w:lang w:eastAsia="zh-CN"/>
                              </w:rPr>
                              <w:t xml:space="preserve"> and EDID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3.75pt;margin-top:19.95pt;width:373.7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" fillcolor="#5a5a5a [2109]">
                <v:shadow color="#7f7f7f [1601]" opacity=".5" offset="6pt,-6pt"/>
                <o:extrusion v:ext="view" color="#5a5a5a [2109]" on="t"/>
                <v:textbox>
                  <w:txbxContent>
                    <w:p w:rsidR="003612FD" w:rsidRPr="003612FD" w:rsidRDefault="00EE63CD" w:rsidP="003612FD">
                      <w:pPr>
                        <w:jc w:val="center"/>
                        <w:rPr>
                          <w:rFonts w:ascii="Arial" w:hAnsi="Arial" w:cs="Arial"/>
                          <w:b/>
                          <w:color w:val="FFFFFF" w:themeColor="background1"/>
                          <w:sz w:val="36"/>
                          <w:szCs w:val="36"/>
                          <w:lang w:eastAsia="zh-CN"/>
                        </w:rPr>
                      </w:pPr>
                      <w:r>
                        <w:rPr>
                          <w:rFonts w:ascii="Arial" w:hAnsi="Arial" w:cs="Arial"/>
                          <w:b/>
                          <w:color w:val="FFFFFF" w:themeColor="background1"/>
                          <w:sz w:val="36"/>
                          <w:szCs w:val="36"/>
                          <w:lang w:eastAsia="zh-CN"/>
                        </w:rPr>
                        <w:t>HDTV</w:t>
                      </w:r>
                      <w:r w:rsidR="004953E6">
                        <w:rPr>
                          <w:rFonts w:ascii="Arial" w:hAnsi="Arial" w:cs="Arial" w:hint="eastAsia"/>
                          <w:b/>
                          <w:color w:val="FFFFFF" w:themeColor="background1"/>
                          <w:sz w:val="36"/>
                          <w:szCs w:val="36"/>
                          <w:lang w:eastAsia="zh-CN"/>
                        </w:rPr>
                        <w:t>ST0401AU1</w:t>
                      </w:r>
                    </w:p>
                    <w:p w:rsidR="003612FD" w:rsidRPr="003612FD" w:rsidRDefault="004953E6" w:rsidP="003612FD">
                      <w:pPr>
                        <w:jc w:val="center"/>
                        <w:rPr>
                          <w:rFonts w:ascii="Arial" w:hAnsi="Arial" w:cs="Arial"/>
                          <w:b/>
                          <w:color w:val="FFFFFF" w:themeColor="background1"/>
                          <w:lang w:eastAsia="zh-CN"/>
                        </w:rPr>
                      </w:pPr>
                      <w:r>
                        <w:rPr>
                          <w:rFonts w:ascii="Arial" w:hAnsi="Arial" w:cs="Arial" w:hint="eastAsia"/>
                          <w:b/>
                          <w:color w:val="FFFFFF" w:themeColor="background1"/>
                          <w:lang w:eastAsia="zh-CN"/>
                        </w:rPr>
                        <w:t xml:space="preserve">4K </w:t>
                      </w:r>
                      <w:r w:rsidR="0078037A">
                        <w:rPr>
                          <w:rFonts w:ascii="Arial" w:hAnsi="Arial" w:cs="Arial" w:hint="eastAsia"/>
                          <w:b/>
                          <w:color w:val="FFFFFF" w:themeColor="background1"/>
                          <w:lang w:eastAsia="zh-CN"/>
                        </w:rPr>
                        <w:t>4x</w:t>
                      </w:r>
                      <w:r w:rsidR="00B761D6">
                        <w:rPr>
                          <w:rFonts w:ascii="Arial" w:hAnsi="Arial" w:cs="Arial" w:hint="eastAsia"/>
                          <w:b/>
                          <w:color w:val="FFFFFF" w:themeColor="background1"/>
                          <w:lang w:eastAsia="zh-CN"/>
                        </w:rPr>
                        <w:t>1 HDMI Switch w/ Audio Extraction</w:t>
                      </w:r>
                      <w:r w:rsidR="00510696">
                        <w:rPr>
                          <w:rFonts w:ascii="Arial" w:hAnsi="Arial" w:cs="Arial"/>
                          <w:b/>
                          <w:color w:val="FFFFFF" w:themeColor="background1"/>
                          <w:lang w:eastAsia="zh-CN"/>
                        </w:rPr>
                        <w:t xml:space="preserve"> and EDID</w:t>
                      </w:r>
                    </w:p>
                  </w:txbxContent>
                </v:textbox>
              </v:roundrect>
            </w:pict>
          </mc:Fallback>
        </mc:AlternateContent>
      </w:r>
    </w:p>
    <w:p w:rsidR="005A25A2" w:rsidRPr="00A93A40" w:rsidRDefault="005A25A2" w:rsidP="0015337E">
      <w:pPr>
        <w:rPr>
          <w:rFonts w:ascii="Arial" w:hAnsi="Arial" w:cs="Arial"/>
          <w:color w:val="000000"/>
          <w:sz w:val="56"/>
          <w:szCs w:val="56"/>
          <w:lang w:eastAsia="zh-CN"/>
        </w:rPr>
      </w:pPr>
    </w:p>
    <w:p w:rsidR="00B87C11" w:rsidRPr="008D09E6" w:rsidRDefault="00B87C11" w:rsidP="0015337E">
      <w:pPr>
        <w:rPr>
          <w:rFonts w:ascii="Arial" w:hAnsi="Arial" w:cs="Arial"/>
          <w:color w:val="000000"/>
          <w:sz w:val="20"/>
          <w:szCs w:val="20"/>
          <w:lang w:eastAsia="zh-CN"/>
        </w:rPr>
      </w:pPr>
    </w:p>
    <w:p w:rsidR="00B87C11" w:rsidRPr="008D09E6" w:rsidRDefault="00B87C11" w:rsidP="0015337E">
      <w:pPr>
        <w:rPr>
          <w:rFonts w:ascii="Arial" w:hAnsi="Arial" w:cs="Arial"/>
          <w:color w:val="000000"/>
          <w:sz w:val="20"/>
          <w:szCs w:val="20"/>
          <w:lang w:eastAsia="zh-CN"/>
        </w:rPr>
      </w:pPr>
    </w:p>
    <w:p w:rsidR="00B87C11" w:rsidRDefault="00B87C11" w:rsidP="0015337E">
      <w:pPr>
        <w:rPr>
          <w:rFonts w:ascii="Arial" w:hAnsi="Arial" w:cs="Arial"/>
          <w:color w:val="000000"/>
          <w:sz w:val="20"/>
          <w:szCs w:val="20"/>
          <w:lang w:eastAsia="zh-CN"/>
        </w:rPr>
      </w:pPr>
    </w:p>
    <w:p w:rsidR="003612FD" w:rsidRDefault="003612FD" w:rsidP="0015337E">
      <w:pPr>
        <w:rPr>
          <w:rFonts w:ascii="Arial" w:hAnsi="Arial" w:cs="Arial"/>
          <w:color w:val="000000"/>
          <w:sz w:val="20"/>
          <w:szCs w:val="20"/>
          <w:lang w:eastAsia="zh-CN"/>
        </w:rPr>
      </w:pPr>
    </w:p>
    <w:p w:rsidR="00FD68F3" w:rsidRDefault="00FD68F3" w:rsidP="0015337E">
      <w:pPr>
        <w:rPr>
          <w:rFonts w:ascii="Arial" w:hAnsi="Arial" w:cs="Arial"/>
          <w:color w:val="000000"/>
          <w:sz w:val="20"/>
          <w:szCs w:val="20"/>
          <w:lang w:eastAsia="zh-CN"/>
        </w:rPr>
      </w:pPr>
    </w:p>
    <w:p w:rsidR="00FD68F3" w:rsidRPr="008D09E6" w:rsidRDefault="00FD68F3" w:rsidP="0015337E">
      <w:pPr>
        <w:rPr>
          <w:rFonts w:ascii="Arial" w:hAnsi="Arial" w:cs="Arial"/>
          <w:color w:val="000000"/>
          <w:sz w:val="20"/>
          <w:szCs w:val="20"/>
          <w:lang w:eastAsia="zh-CN"/>
        </w:rPr>
      </w:pPr>
    </w:p>
    <w:p w:rsidR="00FD68F3" w:rsidRDefault="00FD68F3" w:rsidP="0015337E">
      <w:pPr>
        <w:rPr>
          <w:rFonts w:ascii="Arial" w:hAnsi="Arial" w:cs="Arial"/>
          <w:color w:val="000000"/>
          <w:sz w:val="20"/>
          <w:szCs w:val="20"/>
          <w:lang w:eastAsia="zh-CN"/>
        </w:rPr>
      </w:pPr>
      <w:bookmarkStart w:id="7" w:name="_GoBack"/>
      <w:bookmarkEnd w:id="7"/>
    </w:p>
    <w:p w:rsidR="00FD68F3" w:rsidRPr="008D09E6" w:rsidRDefault="00FD68F3" w:rsidP="0015337E">
      <w:pPr>
        <w:rPr>
          <w:rFonts w:ascii="Arial" w:hAnsi="Arial" w:cs="Arial"/>
          <w:color w:val="000000"/>
          <w:sz w:val="20"/>
          <w:szCs w:val="20"/>
          <w:lang w:eastAsia="zh-CN"/>
        </w:rPr>
      </w:pPr>
    </w:p>
    <w:p w:rsidR="00B87C11" w:rsidRPr="008D09E6" w:rsidRDefault="00B87C11" w:rsidP="0078037A">
      <w:pPr>
        <w:rPr>
          <w:rFonts w:ascii="Arial" w:hAnsi="Arial" w:cs="Arial"/>
          <w:color w:val="000000"/>
          <w:sz w:val="20"/>
          <w:szCs w:val="20"/>
          <w:lang w:eastAsia="zh-CN"/>
        </w:rPr>
      </w:pPr>
    </w:p>
    <w:p w:rsidR="00B87C11" w:rsidRPr="008D09E6" w:rsidRDefault="00C26AC1" w:rsidP="00B87C11">
      <w:pPr>
        <w:jc w:val="center"/>
        <w:rPr>
          <w:rFonts w:ascii="Arial" w:hAnsi="Arial" w:cs="Arial"/>
          <w:color w:val="000000"/>
          <w:sz w:val="20"/>
          <w:szCs w:val="20"/>
          <w:lang w:eastAsia="zh-CN"/>
        </w:rPr>
      </w:pPr>
      <w:r>
        <w:rPr>
          <w:rFonts w:ascii="Arial" w:hAnsi="Arial" w:cs="Arial"/>
          <w:noProof/>
          <w:color w:val="000000"/>
          <w:sz w:val="20"/>
          <w:szCs w:val="20"/>
          <w:lang w:bidi="ar-SA"/>
        </w:rPr>
        <w:drawing>
          <wp:inline distT="0" distB="0" distL="0" distR="0">
            <wp:extent cx="5314950" cy="1708138"/>
            <wp:effectExtent l="19050" t="0" r="0" b="0"/>
            <wp:docPr id="4" name="图片 3" desc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8" cstate="print"/>
                    <a:srcRect l="6870" t="15936" r="6887" b="10757"/>
                    <a:stretch>
                      <a:fillRect/>
                    </a:stretch>
                  </pic:blipFill>
                  <pic:spPr>
                    <a:xfrm>
                      <a:off x="0" y="0"/>
                      <a:ext cx="5334374" cy="1714381"/>
                    </a:xfrm>
                    <a:prstGeom prst="rect">
                      <a:avLst/>
                    </a:prstGeom>
                  </pic:spPr>
                </pic:pic>
              </a:graphicData>
            </a:graphic>
          </wp:inline>
        </w:drawing>
      </w:r>
    </w:p>
    <w:p w:rsidR="00274197" w:rsidRPr="008D09E6" w:rsidRDefault="00274197" w:rsidP="00B87C11">
      <w:pPr>
        <w:jc w:val="cente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Default="00274197"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FD68F3" w:rsidRDefault="00FD68F3" w:rsidP="0015337E">
      <w:pPr>
        <w:rPr>
          <w:rFonts w:ascii="Arial" w:hAnsi="Arial" w:cs="Arial"/>
          <w:color w:val="000000"/>
          <w:sz w:val="20"/>
          <w:szCs w:val="20"/>
          <w:lang w:eastAsia="zh-CN"/>
        </w:rPr>
      </w:pPr>
    </w:p>
    <w:p w:rsidR="00FD68F3" w:rsidRDefault="00FD68F3"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D4134C" w:rsidRDefault="00D4134C"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Default="005A25A2" w:rsidP="0015337E">
      <w:pPr>
        <w:rPr>
          <w:rFonts w:ascii="Arial" w:hAnsi="Arial" w:cs="Arial"/>
          <w:color w:val="000000"/>
          <w:sz w:val="20"/>
          <w:szCs w:val="20"/>
          <w:lang w:eastAsia="zh-CN"/>
        </w:rPr>
      </w:pPr>
    </w:p>
    <w:p w:rsidR="005A25A2" w:rsidRPr="008D09E6" w:rsidRDefault="005A25A2" w:rsidP="0015337E">
      <w:pPr>
        <w:rPr>
          <w:rFonts w:ascii="Arial" w:hAnsi="Arial" w:cs="Arial"/>
          <w:color w:val="000000"/>
          <w:sz w:val="20"/>
          <w:szCs w:val="20"/>
          <w:lang w:eastAsia="zh-CN"/>
        </w:rPr>
      </w:pPr>
    </w:p>
    <w:p w:rsidR="00081AE6" w:rsidRPr="008D09E6" w:rsidRDefault="00081AE6" w:rsidP="0015337E">
      <w:pPr>
        <w:rPr>
          <w:rFonts w:ascii="Arial" w:hAnsi="Arial" w:cs="Arial"/>
          <w:color w:val="000000"/>
          <w:sz w:val="20"/>
          <w:szCs w:val="20"/>
          <w:lang w:eastAsia="zh-CN"/>
        </w:rPr>
      </w:pPr>
    </w:p>
    <w:p w:rsidR="00081AE6" w:rsidRPr="008D09E6" w:rsidRDefault="00081AE6"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274197" w:rsidRPr="008D09E6" w:rsidRDefault="00274197"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FD7A0A" w:rsidRPr="008D09E6" w:rsidRDefault="00FD7A0A" w:rsidP="0015337E">
      <w:pPr>
        <w:rPr>
          <w:rFonts w:ascii="Arial" w:hAnsi="Arial" w:cs="Arial"/>
          <w:color w:val="000000"/>
          <w:sz w:val="20"/>
          <w:szCs w:val="20"/>
          <w:lang w:eastAsia="zh-CN"/>
        </w:rPr>
      </w:pPr>
    </w:p>
    <w:p w:rsidR="00E70FFE" w:rsidRPr="008D09E6" w:rsidRDefault="00E70FFE" w:rsidP="0015337E">
      <w:pPr>
        <w:rPr>
          <w:rFonts w:ascii="Arial" w:hAnsi="Arial" w:cs="Arial"/>
          <w:color w:val="000000"/>
          <w:sz w:val="20"/>
          <w:szCs w:val="20"/>
          <w:lang w:eastAsia="zh-CN"/>
        </w:rPr>
      </w:pPr>
    </w:p>
    <w:p w:rsidR="00B87C11" w:rsidRPr="008D09E6" w:rsidRDefault="00B87C11" w:rsidP="0015337E">
      <w:pPr>
        <w:rPr>
          <w:rFonts w:ascii="Arial" w:hAnsi="Arial" w:cs="Arial"/>
          <w:color w:val="000000"/>
          <w:sz w:val="20"/>
          <w:szCs w:val="20"/>
          <w:lang w:eastAsia="zh-CN"/>
        </w:rPr>
      </w:pPr>
    </w:p>
    <w:p w:rsidR="00B87C11" w:rsidRPr="008D09E6" w:rsidRDefault="00B87C11" w:rsidP="0015337E">
      <w:pPr>
        <w:rPr>
          <w:rFonts w:ascii="Arial" w:hAnsi="Arial" w:cs="Arial"/>
          <w:color w:val="000000"/>
          <w:sz w:val="20"/>
          <w:szCs w:val="20"/>
          <w:lang w:eastAsia="zh-CN"/>
        </w:rPr>
      </w:pPr>
    </w:p>
    <w:p w:rsidR="00B87C11" w:rsidRPr="008D09E6" w:rsidRDefault="00B87C11" w:rsidP="0015337E">
      <w:pPr>
        <w:rPr>
          <w:rFonts w:ascii="Arial" w:hAnsi="Arial" w:cs="Arial"/>
          <w:color w:val="000000"/>
          <w:sz w:val="20"/>
          <w:szCs w:val="20"/>
          <w:lang w:eastAsia="zh-CN"/>
        </w:rPr>
      </w:pPr>
    </w:p>
    <w:p w:rsidR="002925FE" w:rsidRPr="00FA36DE" w:rsidRDefault="002925FE" w:rsidP="002925FE">
      <w:pPr>
        <w:rPr>
          <w:rFonts w:ascii="Arial" w:hAnsi="Arial" w:cs="Arial"/>
          <w:color w:val="000000"/>
          <w:sz w:val="20"/>
          <w:szCs w:val="20"/>
          <w:lang w:eastAsia="zh-CN"/>
        </w:rPr>
      </w:pPr>
      <w:r w:rsidRPr="00FA36DE">
        <w:rPr>
          <w:rFonts w:ascii="Arial" w:hAnsi="Arial" w:cs="Arial"/>
          <w:color w:val="000000"/>
          <w:sz w:val="20"/>
          <w:szCs w:val="20"/>
          <w:lang w:eastAsia="zh-CN"/>
        </w:rPr>
        <w:t xml:space="preserve">Thank you for purchasing this product. For optimum performance and safety, please read these instructions carefully before connecting, operating or adjusting this product. Please keep this manual for future reference. </w:t>
      </w:r>
    </w:p>
    <w:p w:rsidR="00081AE6" w:rsidRPr="00FA36DE" w:rsidRDefault="00081AE6" w:rsidP="002925FE">
      <w:pPr>
        <w:rPr>
          <w:rFonts w:ascii="Arial" w:hAnsi="Arial" w:cs="Arial"/>
          <w:color w:val="000000"/>
          <w:sz w:val="20"/>
          <w:szCs w:val="20"/>
          <w:lang w:eastAsia="zh-CN"/>
        </w:rPr>
      </w:pPr>
    </w:p>
    <w:p w:rsidR="00081AE6" w:rsidRPr="00FA36DE" w:rsidRDefault="00081AE6" w:rsidP="002925FE">
      <w:pPr>
        <w:rPr>
          <w:rFonts w:ascii="Arial" w:hAnsi="Arial" w:cs="Arial"/>
          <w:color w:val="000000"/>
          <w:sz w:val="20"/>
          <w:szCs w:val="20"/>
          <w:lang w:eastAsia="zh-CN"/>
        </w:rPr>
      </w:pPr>
    </w:p>
    <w:p w:rsidR="003653EE" w:rsidRPr="00FA36DE" w:rsidRDefault="003653EE" w:rsidP="002925FE">
      <w:pPr>
        <w:rPr>
          <w:rFonts w:ascii="Arial" w:hAnsi="Arial" w:cs="Arial"/>
          <w:color w:val="000000"/>
          <w:sz w:val="20"/>
          <w:szCs w:val="20"/>
          <w:lang w:eastAsia="zh-CN"/>
        </w:rPr>
      </w:pPr>
    </w:p>
    <w:p w:rsidR="003653EE" w:rsidRPr="00FA36DE" w:rsidRDefault="003653EE" w:rsidP="002925FE">
      <w:pPr>
        <w:rPr>
          <w:rFonts w:ascii="Arial" w:hAnsi="Arial" w:cs="Arial"/>
          <w:color w:val="000000"/>
          <w:sz w:val="20"/>
          <w:szCs w:val="20"/>
          <w:lang w:eastAsia="zh-CN"/>
        </w:rPr>
      </w:pPr>
    </w:p>
    <w:p w:rsidR="00686114" w:rsidRPr="00FA36DE" w:rsidRDefault="00686114" w:rsidP="002925FE">
      <w:pPr>
        <w:rPr>
          <w:rFonts w:ascii="Arial" w:hAnsi="Arial" w:cs="Arial"/>
          <w:color w:val="000000"/>
          <w:sz w:val="20"/>
          <w:szCs w:val="20"/>
          <w:lang w:eastAsia="zh-CN"/>
        </w:rPr>
      </w:pPr>
    </w:p>
    <w:p w:rsidR="00686114" w:rsidRPr="00FA36DE" w:rsidRDefault="00686114" w:rsidP="002925FE">
      <w:pPr>
        <w:rPr>
          <w:rFonts w:ascii="Arial" w:hAnsi="Arial" w:cs="Arial"/>
          <w:color w:val="000000"/>
          <w:sz w:val="20"/>
          <w:szCs w:val="20"/>
          <w:lang w:eastAsia="zh-CN"/>
        </w:rPr>
      </w:pPr>
    </w:p>
    <w:p w:rsidR="003653EE" w:rsidRPr="00FA36DE" w:rsidRDefault="003653EE" w:rsidP="003653EE">
      <w:pPr>
        <w:pStyle w:val="CM22"/>
        <w:jc w:val="center"/>
        <w:rPr>
          <w:rFonts w:eastAsiaTheme="minorEastAsia"/>
          <w:b/>
          <w:color w:val="000000"/>
          <w:sz w:val="32"/>
          <w:szCs w:val="32"/>
          <w:lang w:bidi="en-US"/>
        </w:rPr>
      </w:pPr>
      <w:r w:rsidRPr="00FA36DE">
        <w:rPr>
          <w:rFonts w:eastAsiaTheme="minorEastAsia"/>
          <w:b/>
          <w:color w:val="000000"/>
          <w:sz w:val="32"/>
          <w:szCs w:val="32"/>
          <w:lang w:bidi="en-US"/>
        </w:rPr>
        <w:t>SURGE PROTECTION DEVICE RECOMMENDED</w:t>
      </w:r>
    </w:p>
    <w:p w:rsidR="003653EE" w:rsidRPr="00AE68A5" w:rsidRDefault="003653EE" w:rsidP="003653EE">
      <w:pPr>
        <w:pStyle w:val="CM5"/>
        <w:jc w:val="both"/>
        <w:rPr>
          <w:rFonts w:ascii="BankGothic Md BT" w:eastAsiaTheme="minorEastAsia" w:hAnsi="BankGothic Md BT"/>
          <w:color w:val="000000"/>
          <w:sz w:val="20"/>
          <w:szCs w:val="20"/>
          <w:lang w:bidi="en-US"/>
        </w:rPr>
      </w:pPr>
      <w:r w:rsidRPr="00FA36DE">
        <w:rPr>
          <w:rFonts w:eastAsiaTheme="minorEastAsia"/>
          <w:color w:val="000000"/>
          <w:sz w:val="20"/>
          <w:szCs w:val="20"/>
          <w:lang w:bidi="en-US"/>
        </w:rPr>
        <w:t xml:space="preserve">This product contains sensitive electrical components that may be damaged by electrical spikes, surges, electric shock, lightning strikes, etc. Use of surge protection systems is highly recommended in order to protect and extend the life of your equipment. </w:t>
      </w:r>
    </w:p>
    <w:p w:rsidR="00E70FFE" w:rsidRPr="008D09E6" w:rsidRDefault="00E70FFE"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Pr="008D09E6" w:rsidRDefault="00F72D17" w:rsidP="0015337E">
      <w:pPr>
        <w:rPr>
          <w:rFonts w:ascii="Arial" w:hAnsi="Arial" w:cs="Arial"/>
          <w:color w:val="000000"/>
          <w:sz w:val="20"/>
          <w:szCs w:val="20"/>
          <w:lang w:eastAsia="zh-CN"/>
        </w:rPr>
      </w:pPr>
    </w:p>
    <w:p w:rsidR="00F72D17" w:rsidRDefault="00F72D17" w:rsidP="0015337E">
      <w:pPr>
        <w:rPr>
          <w:rFonts w:ascii="Arial" w:hAnsi="Arial" w:cs="Arial"/>
          <w:color w:val="000000"/>
          <w:sz w:val="20"/>
          <w:szCs w:val="20"/>
          <w:lang w:eastAsia="zh-CN"/>
        </w:rPr>
      </w:pPr>
    </w:p>
    <w:p w:rsidR="0078037A" w:rsidRDefault="0078037A" w:rsidP="0015337E">
      <w:pPr>
        <w:rPr>
          <w:rFonts w:ascii="Arial" w:hAnsi="Arial" w:cs="Arial"/>
          <w:color w:val="000000"/>
          <w:sz w:val="20"/>
          <w:szCs w:val="20"/>
          <w:lang w:eastAsia="zh-CN"/>
        </w:rPr>
      </w:pPr>
    </w:p>
    <w:p w:rsidR="00C07BBA" w:rsidRDefault="00C07BBA" w:rsidP="0015337E">
      <w:pPr>
        <w:rPr>
          <w:rFonts w:ascii="Arial" w:hAnsi="Arial" w:cs="Arial"/>
          <w:color w:val="000000"/>
          <w:sz w:val="20"/>
          <w:szCs w:val="20"/>
          <w:lang w:eastAsia="zh-CN"/>
        </w:rPr>
      </w:pPr>
    </w:p>
    <w:sdt>
      <w:sdtPr>
        <w:rPr>
          <w:rFonts w:asciiTheme="minorHAnsi" w:eastAsiaTheme="minorEastAsia" w:hAnsiTheme="minorHAnsi" w:cs="Times New Roman"/>
          <w:b w:val="0"/>
          <w:bCs w:val="0"/>
          <w:color w:val="auto"/>
          <w:sz w:val="24"/>
          <w:szCs w:val="24"/>
          <w:lang w:val="zh-CN" w:eastAsia="en-US" w:bidi="en-US"/>
        </w:rPr>
        <w:id w:val="11792108"/>
        <w:docPartObj>
          <w:docPartGallery w:val="Table of Contents"/>
          <w:docPartUnique/>
        </w:docPartObj>
      </w:sdtPr>
      <w:sdtEndPr>
        <w:rPr>
          <w:lang w:val="en-US"/>
        </w:rPr>
      </w:sdtEndPr>
      <w:sdtContent>
        <w:p w:rsidR="00C07BBA" w:rsidRDefault="00C07BBA" w:rsidP="00C07BBA">
          <w:pPr>
            <w:pStyle w:val="TOCHeading"/>
            <w:jc w:val="center"/>
            <w:rPr>
              <w:rFonts w:ascii="Arial" w:hAnsi="Arial" w:cs="Arial"/>
              <w:color w:val="000000" w:themeColor="text1"/>
              <w:sz w:val="32"/>
              <w:szCs w:val="32"/>
              <w:lang w:val="zh-CN"/>
            </w:rPr>
          </w:pPr>
          <w:r w:rsidRPr="00C07BBA">
            <w:rPr>
              <w:rFonts w:ascii="Arial" w:hAnsi="Arial" w:cs="Arial"/>
              <w:color w:val="000000" w:themeColor="text1"/>
              <w:sz w:val="32"/>
              <w:szCs w:val="32"/>
              <w:lang w:val="zh-CN"/>
            </w:rPr>
            <w:t>Table of Contents</w:t>
          </w:r>
        </w:p>
        <w:p w:rsidR="00C07BBA" w:rsidRPr="00F37214" w:rsidRDefault="00C07BBA" w:rsidP="00C07BBA">
          <w:pPr>
            <w:jc w:val="center"/>
            <w:rPr>
              <w:rFonts w:ascii="Arial" w:hAnsi="Arial" w:cs="Arial"/>
              <w:sz w:val="20"/>
              <w:szCs w:val="20"/>
              <w:lang w:val="zh-CN" w:eastAsia="zh-CN" w:bidi="ar-SA"/>
            </w:rPr>
          </w:pPr>
        </w:p>
        <w:p w:rsidR="00F37214" w:rsidRPr="00F37214" w:rsidRDefault="00C976E8">
          <w:pPr>
            <w:pStyle w:val="TOC1"/>
            <w:tabs>
              <w:tab w:val="right" w:leader="dot" w:pos="8296"/>
            </w:tabs>
            <w:rPr>
              <w:rFonts w:ascii="Arial" w:hAnsi="Arial" w:cs="Arial"/>
              <w:noProof/>
              <w:kern w:val="2"/>
              <w:sz w:val="20"/>
              <w:szCs w:val="20"/>
              <w:lang w:eastAsia="zh-CN" w:bidi="ar-SA"/>
            </w:rPr>
          </w:pPr>
          <w:r w:rsidRPr="00F37214">
            <w:rPr>
              <w:rFonts w:ascii="Arial" w:hAnsi="Arial" w:cs="Arial"/>
              <w:sz w:val="20"/>
              <w:szCs w:val="20"/>
              <w:lang w:eastAsia="zh-CN"/>
            </w:rPr>
            <w:fldChar w:fldCharType="begin"/>
          </w:r>
          <w:r w:rsidR="00C07BBA" w:rsidRPr="00F37214">
            <w:rPr>
              <w:rFonts w:ascii="Arial" w:hAnsi="Arial" w:cs="Arial"/>
              <w:sz w:val="20"/>
              <w:szCs w:val="20"/>
              <w:lang w:eastAsia="zh-CN"/>
            </w:rPr>
            <w:instrText xml:space="preserve"> TOC \o "1-3" \h \z \u </w:instrText>
          </w:r>
          <w:r w:rsidRPr="00F37214">
            <w:rPr>
              <w:rFonts w:ascii="Arial" w:hAnsi="Arial" w:cs="Arial"/>
              <w:sz w:val="20"/>
              <w:szCs w:val="20"/>
              <w:lang w:eastAsia="zh-CN"/>
            </w:rPr>
            <w:fldChar w:fldCharType="separate"/>
          </w:r>
          <w:hyperlink w:anchor="_Toc462238555" w:history="1">
            <w:r w:rsidR="00F37214" w:rsidRPr="00F37214">
              <w:rPr>
                <w:rStyle w:val="Hyperlink"/>
                <w:rFonts w:ascii="Arial" w:hAnsi="Arial" w:cs="Arial"/>
                <w:b/>
                <w:noProof/>
                <w:sz w:val="20"/>
                <w:szCs w:val="20"/>
                <w:lang w:eastAsia="zh-CN"/>
              </w:rPr>
              <w:t>Introduction</w:t>
            </w:r>
            <w:r w:rsidR="00F37214" w:rsidRPr="00F37214">
              <w:rPr>
                <w:rFonts w:ascii="Arial" w:hAnsi="Arial" w:cs="Arial"/>
                <w:noProof/>
                <w:webHidden/>
                <w:sz w:val="20"/>
                <w:szCs w:val="20"/>
              </w:rPr>
              <w:tab/>
            </w:r>
            <w:r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_Toc462238555 \h </w:instrText>
            </w:r>
            <w:r w:rsidRPr="00F37214">
              <w:rPr>
                <w:rFonts w:ascii="Arial" w:hAnsi="Arial" w:cs="Arial"/>
                <w:noProof/>
                <w:webHidden/>
                <w:sz w:val="20"/>
                <w:szCs w:val="20"/>
              </w:rPr>
            </w:r>
            <w:r w:rsidRPr="00F37214">
              <w:rPr>
                <w:rFonts w:ascii="Arial" w:hAnsi="Arial" w:cs="Arial"/>
                <w:noProof/>
                <w:webHidden/>
                <w:sz w:val="20"/>
                <w:szCs w:val="20"/>
              </w:rPr>
              <w:fldChar w:fldCharType="separate"/>
            </w:r>
            <w:r w:rsidR="0073104F">
              <w:rPr>
                <w:rFonts w:ascii="Arial" w:hAnsi="Arial" w:cs="Arial"/>
                <w:noProof/>
                <w:webHidden/>
                <w:sz w:val="20"/>
                <w:szCs w:val="20"/>
              </w:rPr>
              <w:t>4</w:t>
            </w:r>
            <w:r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56" w:history="1">
            <w:r w:rsidR="00F37214" w:rsidRPr="00F37214">
              <w:rPr>
                <w:rStyle w:val="Hyperlink"/>
                <w:rFonts w:ascii="Arial" w:hAnsi="Arial" w:cs="Arial"/>
                <w:b/>
                <w:noProof/>
                <w:sz w:val="20"/>
                <w:szCs w:val="20"/>
                <w:lang w:eastAsia="zh-CN"/>
              </w:rPr>
              <w:t>Features</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_Toc462238556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4</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57" w:history="1">
            <w:r w:rsidR="00F37214" w:rsidRPr="00F37214">
              <w:rPr>
                <w:rStyle w:val="Hyperlink"/>
                <w:rFonts w:ascii="Arial" w:hAnsi="Arial" w:cs="Arial"/>
                <w:b/>
                <w:noProof/>
                <w:sz w:val="20"/>
                <w:szCs w:val="20"/>
                <w:lang w:eastAsia="zh-CN"/>
              </w:rPr>
              <w:t>Panel</w:t>
            </w:r>
            <w:r w:rsidR="00F37214" w:rsidRPr="00F37214">
              <w:rPr>
                <w:rStyle w:val="Hyperlink"/>
                <w:rFonts w:ascii="Arial" w:hAnsi="Arial" w:cs="Arial"/>
                <w:noProof/>
                <w:sz w:val="20"/>
                <w:szCs w:val="20"/>
                <w:lang w:eastAsia="zh-CN"/>
              </w:rPr>
              <w:t xml:space="preserve"> </w:t>
            </w:r>
            <w:r w:rsidR="00F37214" w:rsidRPr="00F37214">
              <w:rPr>
                <w:rStyle w:val="Hyperlink"/>
                <w:rFonts w:ascii="Arial" w:hAnsi="Arial" w:cs="Arial"/>
                <w:b/>
                <w:noProof/>
                <w:sz w:val="20"/>
                <w:szCs w:val="20"/>
                <w:lang w:eastAsia="zh-CN"/>
              </w:rPr>
              <w:t>Descriptions</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_Toc462238557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5</w:t>
            </w:r>
            <w:r w:rsidR="00C976E8" w:rsidRPr="00F37214">
              <w:rPr>
                <w:rFonts w:ascii="Arial" w:hAnsi="Arial" w:cs="Arial"/>
                <w:noProof/>
                <w:webHidden/>
                <w:sz w:val="20"/>
                <w:szCs w:val="20"/>
              </w:rPr>
              <w:fldChar w:fldCharType="end"/>
            </w:r>
          </w:hyperlink>
        </w:p>
        <w:p w:rsidR="00F37214" w:rsidRPr="00F37214" w:rsidRDefault="009510D0" w:rsidP="00F37214">
          <w:pPr>
            <w:pStyle w:val="TOC2"/>
            <w:tabs>
              <w:tab w:val="right" w:leader="dot" w:pos="8296"/>
            </w:tabs>
            <w:ind w:left="480"/>
            <w:rPr>
              <w:rFonts w:ascii="Arial" w:hAnsi="Arial" w:cs="Arial"/>
              <w:noProof/>
              <w:kern w:val="2"/>
              <w:sz w:val="20"/>
              <w:szCs w:val="20"/>
              <w:lang w:eastAsia="zh-CN" w:bidi="ar-SA"/>
            </w:rPr>
          </w:pPr>
          <w:hyperlink w:anchor="_Toc462238558" w:history="1">
            <w:r w:rsidR="00F37214" w:rsidRPr="00F37214">
              <w:rPr>
                <w:rStyle w:val="Hyperlink"/>
                <w:rFonts w:ascii="Arial" w:hAnsi="Arial" w:cs="Arial"/>
                <w:noProof/>
                <w:sz w:val="20"/>
                <w:szCs w:val="20"/>
              </w:rPr>
              <w:t>Front Panel</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_Toc462238558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5</w:t>
            </w:r>
            <w:r w:rsidR="00C976E8" w:rsidRPr="00F37214">
              <w:rPr>
                <w:rFonts w:ascii="Arial" w:hAnsi="Arial" w:cs="Arial"/>
                <w:noProof/>
                <w:webHidden/>
                <w:sz w:val="20"/>
                <w:szCs w:val="20"/>
              </w:rPr>
              <w:fldChar w:fldCharType="end"/>
            </w:r>
          </w:hyperlink>
        </w:p>
        <w:p w:rsidR="00F37214" w:rsidRPr="00F37214" w:rsidRDefault="009510D0" w:rsidP="00F37214">
          <w:pPr>
            <w:pStyle w:val="TOC2"/>
            <w:tabs>
              <w:tab w:val="right" w:leader="dot" w:pos="8296"/>
            </w:tabs>
            <w:ind w:left="480"/>
            <w:rPr>
              <w:rFonts w:ascii="Arial" w:hAnsi="Arial" w:cs="Arial"/>
              <w:noProof/>
              <w:kern w:val="2"/>
              <w:sz w:val="20"/>
              <w:szCs w:val="20"/>
              <w:lang w:eastAsia="zh-CN" w:bidi="ar-SA"/>
            </w:rPr>
          </w:pPr>
          <w:hyperlink w:anchor="_Toc462238559" w:history="1">
            <w:r w:rsidR="00F37214" w:rsidRPr="00F37214">
              <w:rPr>
                <w:rStyle w:val="Hyperlink"/>
                <w:rFonts w:ascii="Arial" w:hAnsi="Arial" w:cs="Arial"/>
                <w:noProof/>
                <w:sz w:val="20"/>
                <w:szCs w:val="20"/>
              </w:rPr>
              <w:t>Rear Panel</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_Toc462238559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5</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0" w:history="1">
            <w:r w:rsidR="00F37214" w:rsidRPr="00F37214">
              <w:rPr>
                <w:rStyle w:val="Hyperlink"/>
                <w:rFonts w:ascii="Arial" w:hAnsi="Arial" w:cs="Arial"/>
                <w:b/>
                <w:noProof/>
                <w:sz w:val="20"/>
                <w:szCs w:val="20"/>
                <w:lang w:eastAsia="zh-CN"/>
              </w:rPr>
              <w:t>Remote Control</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_Toc462238560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7</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1" w:history="1">
            <w:r w:rsidR="00F37214" w:rsidRPr="00F37214">
              <w:rPr>
                <w:rStyle w:val="Hyperlink"/>
                <w:rFonts w:ascii="Arial" w:hAnsi="Arial" w:cs="Arial"/>
                <w:b/>
                <w:noProof/>
                <w:sz w:val="20"/>
                <w:szCs w:val="20"/>
                <w:lang w:eastAsia="zh-CN"/>
              </w:rPr>
              <w:t>Application Diagram</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_Toc462238561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7</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2" w:history="1">
            <w:r w:rsidR="00F37214" w:rsidRPr="00F37214">
              <w:rPr>
                <w:rStyle w:val="Hyperlink"/>
                <w:rFonts w:ascii="Arial" w:hAnsi="Arial" w:cs="Arial"/>
                <w:b/>
                <w:noProof/>
                <w:sz w:val="20"/>
                <w:szCs w:val="20"/>
                <w:lang w:eastAsia="zh-CN"/>
              </w:rPr>
              <w:t>Specifications</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_Toc462238562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8</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3" w:history="1">
            <w:r w:rsidR="00F37214" w:rsidRPr="00F37214">
              <w:rPr>
                <w:rStyle w:val="Hyperlink"/>
                <w:rFonts w:ascii="Arial" w:hAnsi="Arial" w:cs="Arial"/>
                <w:b/>
                <w:noProof/>
                <w:sz w:val="20"/>
                <w:szCs w:val="20"/>
                <w:lang w:eastAsia="zh-CN"/>
              </w:rPr>
              <w:t>Package</w:t>
            </w:r>
            <w:r w:rsidR="00F37214" w:rsidRPr="00F37214">
              <w:rPr>
                <w:rStyle w:val="Hyperlink"/>
                <w:rFonts w:ascii="Arial" w:hAnsi="Arial" w:cs="Arial"/>
                <w:noProof/>
                <w:sz w:val="20"/>
                <w:szCs w:val="20"/>
                <w:lang w:eastAsia="zh-CN"/>
              </w:rPr>
              <w:t xml:space="preserve"> </w:t>
            </w:r>
            <w:r w:rsidR="00F37214" w:rsidRPr="00F37214">
              <w:rPr>
                <w:rStyle w:val="Hyperlink"/>
                <w:rFonts w:ascii="Arial" w:hAnsi="Arial" w:cs="Arial"/>
                <w:b/>
                <w:noProof/>
                <w:sz w:val="20"/>
                <w:szCs w:val="20"/>
                <w:lang w:eastAsia="zh-CN"/>
              </w:rPr>
              <w:t>Contents</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_Toc462238563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8</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4" w:history="1">
            <w:r w:rsidR="00F37214" w:rsidRPr="00F37214">
              <w:rPr>
                <w:rStyle w:val="Hyperlink"/>
                <w:rFonts w:ascii="Arial" w:hAnsi="Arial" w:cs="Arial"/>
                <w:b/>
                <w:noProof/>
                <w:sz w:val="20"/>
                <w:szCs w:val="20"/>
                <w:lang w:eastAsia="zh-CN"/>
              </w:rPr>
              <w:t>Maintenance</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_Toc462238564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9</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5" w:history="1">
            <w:r w:rsidR="00F37214" w:rsidRPr="00F37214">
              <w:rPr>
                <w:rStyle w:val="Hyperlink"/>
                <w:rFonts w:ascii="Arial" w:hAnsi="Arial" w:cs="Arial"/>
                <w:b/>
                <w:noProof/>
                <w:sz w:val="20"/>
                <w:szCs w:val="20"/>
                <w:lang w:eastAsia="zh-CN"/>
              </w:rPr>
              <w:t>Warranty</w:t>
            </w:r>
            <w:r w:rsidR="00F37214" w:rsidRPr="00F37214">
              <w:rPr>
                <w:rStyle w:val="Hyperlink"/>
                <w:rFonts w:ascii="Arial" w:hAnsi="Arial" w:cs="Arial"/>
                <w:noProof/>
                <w:sz w:val="20"/>
                <w:szCs w:val="20"/>
              </w:rPr>
              <w:t xml:space="preserve"> </w:t>
            </w:r>
            <w:r w:rsidR="00F37214" w:rsidRPr="00F37214">
              <w:rPr>
                <w:rStyle w:val="Hyperlink"/>
                <w:rFonts w:ascii="Arial" w:hAnsi="Arial" w:cs="Arial"/>
                <w:b/>
                <w:noProof/>
                <w:sz w:val="20"/>
                <w:szCs w:val="20"/>
                <w:lang w:eastAsia="zh-CN"/>
              </w:rPr>
              <w:t>Policy</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_Toc462238565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9</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6" w:history="1">
            <w:r w:rsidR="00F37214" w:rsidRPr="00F37214">
              <w:rPr>
                <w:rStyle w:val="Hyperlink"/>
                <w:rFonts w:ascii="Arial" w:hAnsi="Arial" w:cs="Arial"/>
                <w:b/>
                <w:noProof/>
                <w:sz w:val="20"/>
                <w:szCs w:val="20"/>
                <w:lang w:eastAsia="zh-CN"/>
              </w:rPr>
              <w:t>Limitations of Warranty</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_Toc462238566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9</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7" w:history="1">
            <w:r w:rsidR="00F37214" w:rsidRPr="00F37214">
              <w:rPr>
                <w:rStyle w:val="Hyperlink"/>
                <w:rFonts w:ascii="Arial" w:hAnsi="Arial" w:cs="Arial"/>
                <w:b/>
                <w:noProof/>
                <w:sz w:val="20"/>
                <w:szCs w:val="20"/>
                <w:lang w:eastAsia="zh-CN"/>
              </w:rPr>
              <w:t>Exclusive Remedies</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_Toc462238567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10</w:t>
            </w:r>
            <w:r w:rsidR="00C976E8" w:rsidRPr="00F37214">
              <w:rPr>
                <w:rFonts w:ascii="Arial" w:hAnsi="Arial" w:cs="Arial"/>
                <w:noProof/>
                <w:webHidden/>
                <w:sz w:val="20"/>
                <w:szCs w:val="20"/>
              </w:rPr>
              <w:fldChar w:fldCharType="end"/>
            </w:r>
          </w:hyperlink>
        </w:p>
        <w:p w:rsidR="00F37214" w:rsidRPr="00F37214" w:rsidRDefault="009510D0">
          <w:pPr>
            <w:pStyle w:val="TOC1"/>
            <w:tabs>
              <w:tab w:val="right" w:leader="dot" w:pos="8296"/>
            </w:tabs>
            <w:rPr>
              <w:rFonts w:ascii="Arial" w:hAnsi="Arial" w:cs="Arial"/>
              <w:noProof/>
              <w:kern w:val="2"/>
              <w:sz w:val="20"/>
              <w:szCs w:val="20"/>
              <w:lang w:eastAsia="zh-CN" w:bidi="ar-SA"/>
            </w:rPr>
          </w:pPr>
          <w:hyperlink w:anchor="_Toc462238568" w:history="1">
            <w:r w:rsidR="00F37214" w:rsidRPr="00F37214">
              <w:rPr>
                <w:rStyle w:val="Hyperlink"/>
                <w:rFonts w:ascii="Arial" w:hAnsi="Arial" w:cs="Arial"/>
                <w:b/>
                <w:noProof/>
                <w:sz w:val="20"/>
                <w:szCs w:val="20"/>
                <w:lang w:eastAsia="zh-CN"/>
              </w:rPr>
              <w:t>RMA Policy</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_Toc462238568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10</w:t>
            </w:r>
            <w:r w:rsidR="00C976E8" w:rsidRPr="00F37214">
              <w:rPr>
                <w:rFonts w:ascii="Arial" w:hAnsi="Arial" w:cs="Arial"/>
                <w:noProof/>
                <w:webHidden/>
                <w:sz w:val="20"/>
                <w:szCs w:val="20"/>
              </w:rPr>
              <w:fldChar w:fldCharType="end"/>
            </w:r>
          </w:hyperlink>
        </w:p>
        <w:p w:rsidR="00F37214" w:rsidRPr="00F37214" w:rsidRDefault="009510D0" w:rsidP="00F37214">
          <w:pPr>
            <w:pStyle w:val="TOC2"/>
            <w:tabs>
              <w:tab w:val="right" w:leader="dot" w:pos="8296"/>
            </w:tabs>
            <w:ind w:left="480"/>
            <w:rPr>
              <w:rFonts w:ascii="Arial" w:hAnsi="Arial" w:cs="Arial"/>
              <w:noProof/>
              <w:kern w:val="2"/>
              <w:sz w:val="20"/>
              <w:szCs w:val="20"/>
              <w:lang w:eastAsia="zh-CN" w:bidi="ar-SA"/>
            </w:rPr>
          </w:pPr>
          <w:hyperlink w:anchor="_Toc462238569" w:history="1">
            <w:r w:rsidR="00F37214" w:rsidRPr="00F37214">
              <w:rPr>
                <w:rStyle w:val="Hyperlink"/>
                <w:rFonts w:ascii="Arial" w:hAnsi="Arial" w:cs="Arial"/>
                <w:noProof/>
                <w:sz w:val="20"/>
                <w:szCs w:val="20"/>
              </w:rPr>
              <w:t>Standard Replacement</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_Toc462238569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10</w:t>
            </w:r>
            <w:r w:rsidR="00C976E8" w:rsidRPr="00F37214">
              <w:rPr>
                <w:rFonts w:ascii="Arial" w:hAnsi="Arial" w:cs="Arial"/>
                <w:noProof/>
                <w:webHidden/>
                <w:sz w:val="20"/>
                <w:szCs w:val="20"/>
              </w:rPr>
              <w:fldChar w:fldCharType="end"/>
            </w:r>
          </w:hyperlink>
        </w:p>
        <w:p w:rsidR="00F37214" w:rsidRPr="00F37214" w:rsidRDefault="009510D0" w:rsidP="00F37214">
          <w:pPr>
            <w:pStyle w:val="TOC2"/>
            <w:tabs>
              <w:tab w:val="right" w:leader="dot" w:pos="8296"/>
            </w:tabs>
            <w:ind w:left="480"/>
            <w:rPr>
              <w:rFonts w:ascii="Arial" w:hAnsi="Arial" w:cs="Arial"/>
              <w:noProof/>
              <w:kern w:val="2"/>
              <w:sz w:val="20"/>
              <w:szCs w:val="20"/>
              <w:lang w:eastAsia="zh-CN" w:bidi="ar-SA"/>
            </w:rPr>
          </w:pPr>
          <w:hyperlink w:anchor="_Toc462238570" w:history="1">
            <w:r w:rsidR="00F37214" w:rsidRPr="00F37214">
              <w:rPr>
                <w:rStyle w:val="Hyperlink"/>
                <w:rFonts w:ascii="Arial" w:hAnsi="Arial" w:cs="Arial"/>
                <w:noProof/>
                <w:sz w:val="20"/>
                <w:szCs w:val="20"/>
              </w:rPr>
              <w:t>Once you have obtained an RMA number</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_Toc462238570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11</w:t>
            </w:r>
            <w:r w:rsidR="00C976E8" w:rsidRPr="00F37214">
              <w:rPr>
                <w:rFonts w:ascii="Arial" w:hAnsi="Arial" w:cs="Arial"/>
                <w:noProof/>
                <w:webHidden/>
                <w:sz w:val="20"/>
                <w:szCs w:val="20"/>
              </w:rPr>
              <w:fldChar w:fldCharType="end"/>
            </w:r>
          </w:hyperlink>
        </w:p>
        <w:p w:rsidR="00F37214" w:rsidRPr="00F37214" w:rsidRDefault="009510D0" w:rsidP="00F37214">
          <w:pPr>
            <w:pStyle w:val="TOC2"/>
            <w:tabs>
              <w:tab w:val="right" w:leader="dot" w:pos="8296"/>
            </w:tabs>
            <w:ind w:left="480"/>
            <w:rPr>
              <w:rFonts w:ascii="Arial" w:hAnsi="Arial" w:cs="Arial"/>
              <w:noProof/>
              <w:kern w:val="2"/>
              <w:sz w:val="20"/>
              <w:szCs w:val="20"/>
              <w:lang w:eastAsia="zh-CN" w:bidi="ar-SA"/>
            </w:rPr>
          </w:pPr>
          <w:hyperlink w:anchor="_Toc462238571" w:history="1">
            <w:r w:rsidR="00F37214" w:rsidRPr="00F37214">
              <w:rPr>
                <w:rStyle w:val="Hyperlink"/>
                <w:rFonts w:ascii="Arial" w:hAnsi="Arial" w:cs="Arial"/>
                <w:noProof/>
                <w:sz w:val="20"/>
                <w:szCs w:val="20"/>
              </w:rPr>
              <w:t>Please note:</w:t>
            </w:r>
            <w:r w:rsidR="00F37214" w:rsidRPr="00F37214">
              <w:rPr>
                <w:rFonts w:ascii="Arial" w:hAnsi="Arial" w:cs="Arial"/>
                <w:noProof/>
                <w:webHidden/>
                <w:sz w:val="20"/>
                <w:szCs w:val="20"/>
              </w:rPr>
              <w:tab/>
            </w:r>
            <w:r w:rsidR="00C976E8" w:rsidRPr="00F37214">
              <w:rPr>
                <w:rFonts w:ascii="Arial" w:hAnsi="Arial" w:cs="Arial"/>
                <w:noProof/>
                <w:webHidden/>
                <w:sz w:val="20"/>
                <w:szCs w:val="20"/>
              </w:rPr>
              <w:fldChar w:fldCharType="begin"/>
            </w:r>
            <w:r w:rsidR="00F37214" w:rsidRPr="00F37214">
              <w:rPr>
                <w:rFonts w:ascii="Arial" w:hAnsi="Arial" w:cs="Arial"/>
                <w:noProof/>
                <w:webHidden/>
                <w:sz w:val="20"/>
                <w:szCs w:val="20"/>
              </w:rPr>
              <w:instrText xml:space="preserve"> PAGEREF _Toc462238571 \h </w:instrText>
            </w:r>
            <w:r w:rsidR="00C976E8" w:rsidRPr="00F37214">
              <w:rPr>
                <w:rFonts w:ascii="Arial" w:hAnsi="Arial" w:cs="Arial"/>
                <w:noProof/>
                <w:webHidden/>
                <w:sz w:val="20"/>
                <w:szCs w:val="20"/>
              </w:rPr>
            </w:r>
            <w:r w:rsidR="00C976E8" w:rsidRPr="00F37214">
              <w:rPr>
                <w:rFonts w:ascii="Arial" w:hAnsi="Arial" w:cs="Arial"/>
                <w:noProof/>
                <w:webHidden/>
                <w:sz w:val="20"/>
                <w:szCs w:val="20"/>
              </w:rPr>
              <w:fldChar w:fldCharType="separate"/>
            </w:r>
            <w:r w:rsidR="0073104F">
              <w:rPr>
                <w:rFonts w:ascii="Arial" w:hAnsi="Arial" w:cs="Arial"/>
                <w:noProof/>
                <w:webHidden/>
                <w:sz w:val="20"/>
                <w:szCs w:val="20"/>
              </w:rPr>
              <w:t>11</w:t>
            </w:r>
            <w:r w:rsidR="00C976E8" w:rsidRPr="00F37214">
              <w:rPr>
                <w:rFonts w:ascii="Arial" w:hAnsi="Arial" w:cs="Arial"/>
                <w:noProof/>
                <w:webHidden/>
                <w:sz w:val="20"/>
                <w:szCs w:val="20"/>
              </w:rPr>
              <w:fldChar w:fldCharType="end"/>
            </w:r>
          </w:hyperlink>
        </w:p>
        <w:p w:rsidR="00C07BBA" w:rsidRDefault="00C976E8">
          <w:pPr>
            <w:rPr>
              <w:lang w:eastAsia="zh-CN"/>
            </w:rPr>
          </w:pPr>
          <w:r w:rsidRPr="00F37214">
            <w:rPr>
              <w:rFonts w:ascii="Arial" w:hAnsi="Arial" w:cs="Arial"/>
              <w:sz w:val="20"/>
              <w:szCs w:val="20"/>
              <w:lang w:eastAsia="zh-CN"/>
            </w:rPr>
            <w:fldChar w:fldCharType="end"/>
          </w:r>
        </w:p>
      </w:sdtContent>
    </w:sdt>
    <w:p w:rsidR="00CB1F2B" w:rsidRDefault="00CB1F2B" w:rsidP="00C07BBA">
      <w:pPr>
        <w:rPr>
          <w:rFonts w:ascii="Arial" w:hAnsi="Arial" w:cs="Arial"/>
          <w:b/>
          <w:color w:val="000000"/>
          <w:sz w:val="28"/>
          <w:szCs w:val="28"/>
          <w:lang w:eastAsia="zh-CN"/>
        </w:rPr>
      </w:pPr>
    </w:p>
    <w:p w:rsidR="000F249E" w:rsidRDefault="000F249E"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8A3892" w:rsidRDefault="008A3892" w:rsidP="000F249E">
      <w:pPr>
        <w:rPr>
          <w:rFonts w:ascii="Arial" w:hAnsi="Arial" w:cs="Arial"/>
          <w:b/>
          <w:color w:val="000000"/>
          <w:sz w:val="32"/>
          <w:szCs w:val="32"/>
          <w:lang w:eastAsia="zh-CN"/>
        </w:rPr>
      </w:pPr>
    </w:p>
    <w:p w:rsidR="000F249E" w:rsidRPr="002E1A49" w:rsidRDefault="000F249E" w:rsidP="000F249E">
      <w:pPr>
        <w:pStyle w:val="Pa0"/>
        <w:rPr>
          <w:rFonts w:ascii="Arial" w:hAnsi="Arial" w:cs="Arial"/>
          <w:b/>
        </w:rPr>
      </w:pPr>
      <w:bookmarkStart w:id="8" w:name="_Toc265675358"/>
      <w:bookmarkStart w:id="9" w:name="_Toc336251810"/>
    </w:p>
    <w:p w:rsidR="0078037A" w:rsidRPr="00C07BBA" w:rsidRDefault="0078037A" w:rsidP="00C07BBA">
      <w:pPr>
        <w:pStyle w:val="Heading1"/>
        <w:rPr>
          <w:rFonts w:ascii="Arial" w:hAnsi="Arial" w:cs="Arial"/>
          <w:color w:val="000000"/>
          <w:sz w:val="24"/>
          <w:szCs w:val="24"/>
          <w:lang w:eastAsia="zh-CN"/>
        </w:rPr>
      </w:pPr>
      <w:bookmarkStart w:id="10" w:name="_Toc462238555"/>
      <w:r w:rsidRPr="00C07BBA">
        <w:rPr>
          <w:rFonts w:ascii="Arial" w:hAnsi="Arial" w:cs="Arial" w:hint="eastAsia"/>
          <w:color w:val="000000"/>
          <w:sz w:val="24"/>
          <w:szCs w:val="24"/>
          <w:lang w:eastAsia="zh-CN"/>
        </w:rPr>
        <w:lastRenderedPageBreak/>
        <w:t>Introduction</w:t>
      </w:r>
      <w:bookmarkEnd w:id="10"/>
    </w:p>
    <w:p w:rsidR="004953E6" w:rsidRPr="00CD6972" w:rsidRDefault="00EE63CD" w:rsidP="004953E6">
      <w:pPr>
        <w:rPr>
          <w:rFonts w:ascii="Arial" w:hAnsi="Arial" w:cs="Arial"/>
          <w:color w:val="333333"/>
          <w:sz w:val="20"/>
          <w:szCs w:val="18"/>
          <w:lang w:eastAsia="zh-CN"/>
        </w:rPr>
      </w:pPr>
      <w:bookmarkStart w:id="11" w:name="_Toc462238556"/>
      <w:r>
        <w:rPr>
          <w:rFonts w:ascii="Arial" w:hAnsi="Arial" w:cs="Arial"/>
          <w:color w:val="333333"/>
          <w:sz w:val="20"/>
          <w:szCs w:val="18"/>
        </w:rPr>
        <w:t>HDTV Supply WolfPack HDTV</w:t>
      </w:r>
      <w:r w:rsidR="004953E6">
        <w:rPr>
          <w:rFonts w:ascii="Arial" w:hAnsi="Arial" w:cs="Arial" w:hint="eastAsia"/>
          <w:color w:val="333333"/>
          <w:sz w:val="20"/>
          <w:szCs w:val="18"/>
          <w:lang w:eastAsia="zh-CN"/>
        </w:rPr>
        <w:t xml:space="preserve">ST0401AU1 4x1 </w:t>
      </w:r>
      <w:r w:rsidR="004953E6">
        <w:rPr>
          <w:rFonts w:ascii="Arial" w:hAnsi="Arial" w:cs="Arial"/>
          <w:color w:val="333333"/>
          <w:sz w:val="20"/>
          <w:szCs w:val="18"/>
          <w:lang w:eastAsia="zh-CN"/>
        </w:rPr>
        <w:t>Switcher</w:t>
      </w:r>
      <w:r w:rsidR="004953E6">
        <w:rPr>
          <w:rFonts w:ascii="Arial" w:hAnsi="Arial" w:cs="Arial" w:hint="eastAsia"/>
          <w:color w:val="333333"/>
          <w:sz w:val="20"/>
          <w:szCs w:val="18"/>
          <w:lang w:eastAsia="zh-CN"/>
        </w:rPr>
        <w:t xml:space="preserve"> </w:t>
      </w:r>
      <w:r w:rsidR="004953E6">
        <w:rPr>
          <w:rFonts w:ascii="Arial" w:hAnsi="Arial" w:cs="Arial"/>
          <w:color w:val="333333"/>
          <w:sz w:val="20"/>
          <w:szCs w:val="18"/>
          <w:lang w:eastAsia="zh-CN"/>
        </w:rPr>
        <w:t>for HDMI</w:t>
      </w:r>
      <w:r w:rsidR="004953E6">
        <w:rPr>
          <w:rFonts w:ascii="Arial" w:hAnsi="Arial" w:cs="Arial" w:hint="eastAsia"/>
          <w:color w:val="333333"/>
          <w:sz w:val="20"/>
          <w:szCs w:val="18"/>
        </w:rPr>
        <w:t xml:space="preserve"> </w:t>
      </w:r>
      <w:r w:rsidR="004953E6">
        <w:rPr>
          <w:rFonts w:ascii="Arial" w:hAnsi="Arial" w:cs="Arial" w:hint="eastAsia"/>
          <w:color w:val="333333"/>
          <w:sz w:val="20"/>
          <w:szCs w:val="18"/>
          <w:lang w:eastAsia="zh-CN"/>
        </w:rPr>
        <w:t xml:space="preserve">switches between any of four </w:t>
      </w:r>
      <w:r w:rsidR="004953E6" w:rsidRPr="00743F47">
        <w:rPr>
          <w:rFonts w:ascii="Arial" w:hAnsi="Arial" w:cs="Arial"/>
          <w:color w:val="333333"/>
          <w:sz w:val="20"/>
          <w:szCs w:val="18"/>
        </w:rPr>
        <w:t>DVI or HDMI audio/video source</w:t>
      </w:r>
      <w:r w:rsidR="004953E6">
        <w:rPr>
          <w:rFonts w:ascii="Arial" w:hAnsi="Arial" w:cs="Arial" w:hint="eastAsia"/>
          <w:color w:val="333333"/>
          <w:sz w:val="20"/>
          <w:szCs w:val="18"/>
          <w:lang w:eastAsia="zh-CN"/>
        </w:rPr>
        <w:t>s to one HDTV display</w:t>
      </w:r>
      <w:r w:rsidR="004953E6">
        <w:rPr>
          <w:rFonts w:ascii="Arial" w:hAnsi="Arial" w:cs="Arial"/>
          <w:color w:val="333333"/>
          <w:sz w:val="20"/>
          <w:szCs w:val="18"/>
          <w:lang w:eastAsia="zh-CN"/>
        </w:rPr>
        <w:t>,</w:t>
      </w:r>
      <w:r w:rsidR="004953E6" w:rsidRPr="00CD6972">
        <w:rPr>
          <w:rFonts w:ascii="Arial" w:hAnsi="Arial" w:cs="Arial"/>
          <w:color w:val="333333"/>
          <w:sz w:val="20"/>
          <w:szCs w:val="18"/>
        </w:rPr>
        <w:t xml:space="preserve"> supporting 1080p Full HD </w:t>
      </w:r>
      <w:r w:rsidR="004953E6">
        <w:rPr>
          <w:rFonts w:ascii="Arial" w:hAnsi="Arial" w:cs="Arial" w:hint="eastAsia"/>
          <w:color w:val="333333"/>
          <w:sz w:val="20"/>
          <w:szCs w:val="18"/>
        </w:rPr>
        <w:t xml:space="preserve">up to 4K@30Hz UHD </w:t>
      </w:r>
      <w:r w:rsidR="004953E6" w:rsidRPr="00CD6972">
        <w:rPr>
          <w:rFonts w:ascii="Arial" w:hAnsi="Arial" w:cs="Arial"/>
          <w:color w:val="333333"/>
          <w:sz w:val="20"/>
          <w:szCs w:val="18"/>
        </w:rPr>
        <w:t>plus all 3D formats, along with multichannel digital audio formats such as Dolby® True HD and DTS-HD® Master Audio™.</w:t>
      </w:r>
      <w:r w:rsidR="004953E6">
        <w:rPr>
          <w:rFonts w:ascii="Arial" w:hAnsi="Arial" w:cs="Arial" w:hint="eastAsia"/>
          <w:color w:val="333333"/>
          <w:sz w:val="20"/>
          <w:szCs w:val="18"/>
          <w:lang w:eastAsia="zh-CN"/>
        </w:rPr>
        <w:t xml:space="preserve"> Embedded audio extractors can extract the audio and output via L/R and Coaxial. </w:t>
      </w:r>
    </w:p>
    <w:p w:rsidR="0078037A" w:rsidRPr="000A0BC3" w:rsidRDefault="0078037A" w:rsidP="00C07BBA">
      <w:pPr>
        <w:pStyle w:val="Heading1"/>
        <w:rPr>
          <w:rFonts w:ascii="Arial" w:hAnsi="Arial" w:cs="Arial"/>
          <w:b w:val="0"/>
          <w:color w:val="000000"/>
          <w:lang w:eastAsia="zh-CN"/>
        </w:rPr>
      </w:pPr>
      <w:r w:rsidRPr="00C07BBA">
        <w:rPr>
          <w:rFonts w:ascii="Arial" w:hAnsi="Arial" w:cs="Arial"/>
          <w:color w:val="000000"/>
          <w:sz w:val="24"/>
          <w:szCs w:val="24"/>
          <w:lang w:eastAsia="zh-CN"/>
        </w:rPr>
        <w:t>Features</w:t>
      </w:r>
      <w:bookmarkEnd w:id="11"/>
    </w:p>
    <w:p w:rsidR="004953E6"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CD6972">
        <w:rPr>
          <w:rFonts w:ascii="Arial" w:hAnsi="Arial" w:cs="Arial"/>
          <w:color w:val="333333"/>
          <w:sz w:val="20"/>
          <w:szCs w:val="18"/>
        </w:rPr>
        <w:t>Supports</w:t>
      </w:r>
      <w:r>
        <w:rPr>
          <w:rFonts w:ascii="Arial" w:hAnsi="Arial" w:cs="Arial"/>
          <w:color w:val="333333"/>
          <w:sz w:val="20"/>
          <w:szCs w:val="18"/>
        </w:rPr>
        <w:t xml:space="preserve"> resolutions up to 1080p@60H</w:t>
      </w:r>
      <w:r>
        <w:rPr>
          <w:rFonts w:ascii="Arial" w:hAnsi="Arial" w:cs="Arial" w:hint="eastAsia"/>
          <w:color w:val="333333"/>
          <w:sz w:val="20"/>
          <w:szCs w:val="18"/>
          <w:lang w:eastAsia="zh-CN"/>
        </w:rPr>
        <w:t>z</w:t>
      </w:r>
      <w:r>
        <w:rPr>
          <w:rFonts w:ascii="Arial" w:hAnsi="Arial" w:cs="Arial"/>
          <w:color w:val="333333"/>
          <w:sz w:val="20"/>
          <w:szCs w:val="18"/>
        </w:rPr>
        <w:t>,</w:t>
      </w:r>
      <w:r>
        <w:rPr>
          <w:rFonts w:ascii="Arial" w:hAnsi="Arial" w:cs="Arial" w:hint="eastAsia"/>
          <w:color w:val="333333"/>
          <w:sz w:val="20"/>
          <w:szCs w:val="18"/>
          <w:lang w:eastAsia="zh-CN"/>
        </w:rPr>
        <w:t xml:space="preserve"> 4K@30Hz, 36</w:t>
      </w:r>
      <w:r>
        <w:rPr>
          <w:rFonts w:ascii="Arial" w:hAnsi="Arial" w:cs="Arial"/>
          <w:color w:val="333333"/>
          <w:sz w:val="20"/>
          <w:szCs w:val="18"/>
        </w:rPr>
        <w:t>-bit deep color</w:t>
      </w:r>
    </w:p>
    <w:p w:rsidR="004953E6"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Pr>
          <w:rFonts w:ascii="Arial" w:hAnsi="Arial" w:cs="Arial"/>
          <w:color w:val="333333"/>
          <w:sz w:val="20"/>
          <w:szCs w:val="18"/>
        </w:rPr>
        <w:t xml:space="preserve">Switches </w:t>
      </w:r>
      <w:r>
        <w:rPr>
          <w:rFonts w:ascii="Arial" w:hAnsi="Arial" w:cs="Arial" w:hint="eastAsia"/>
          <w:color w:val="333333"/>
          <w:sz w:val="20"/>
          <w:szCs w:val="18"/>
          <w:lang w:eastAsia="zh-CN"/>
        </w:rPr>
        <w:t>4</w:t>
      </w:r>
      <w:r w:rsidRPr="004C3D72">
        <w:rPr>
          <w:rFonts w:ascii="Arial" w:hAnsi="Arial" w:cs="Arial"/>
          <w:color w:val="333333"/>
          <w:sz w:val="20"/>
          <w:szCs w:val="18"/>
        </w:rPr>
        <w:t xml:space="preserve"> HDMI source</w:t>
      </w:r>
      <w:r>
        <w:rPr>
          <w:rFonts w:ascii="Arial" w:hAnsi="Arial" w:cs="Arial" w:hint="eastAsia"/>
          <w:color w:val="333333"/>
          <w:sz w:val="20"/>
          <w:szCs w:val="18"/>
          <w:lang w:eastAsia="zh-CN"/>
        </w:rPr>
        <w:t>s</w:t>
      </w:r>
      <w:r>
        <w:rPr>
          <w:rFonts w:ascii="Arial" w:hAnsi="Arial" w:cs="Arial"/>
          <w:color w:val="333333"/>
          <w:sz w:val="20"/>
          <w:szCs w:val="18"/>
        </w:rPr>
        <w:t xml:space="preserve"> to </w:t>
      </w:r>
      <w:r>
        <w:rPr>
          <w:rFonts w:ascii="Arial" w:hAnsi="Arial" w:cs="Arial" w:hint="eastAsia"/>
          <w:color w:val="333333"/>
          <w:sz w:val="20"/>
          <w:szCs w:val="18"/>
          <w:lang w:eastAsia="zh-CN"/>
        </w:rPr>
        <w:t>1</w:t>
      </w:r>
      <w:r>
        <w:rPr>
          <w:rFonts w:ascii="Arial" w:hAnsi="Arial" w:cs="Arial"/>
          <w:color w:val="333333"/>
          <w:sz w:val="20"/>
          <w:szCs w:val="18"/>
        </w:rPr>
        <w:t xml:space="preserve"> output</w:t>
      </w:r>
      <w:r w:rsidRPr="004C3D72">
        <w:rPr>
          <w:rFonts w:ascii="Arial" w:hAnsi="Arial" w:cs="Arial"/>
          <w:color w:val="333333"/>
          <w:sz w:val="20"/>
          <w:szCs w:val="18"/>
        </w:rPr>
        <w:t xml:space="preserve"> without loss</w:t>
      </w:r>
    </w:p>
    <w:p w:rsidR="004953E6" w:rsidRDefault="004953E6" w:rsidP="004953E6">
      <w:pPr>
        <w:numPr>
          <w:ilvl w:val="0"/>
          <w:numId w:val="1"/>
        </w:numPr>
        <w:spacing w:before="100" w:beforeAutospacing="1" w:after="100" w:afterAutospacing="1" w:line="270" w:lineRule="atLeast"/>
        <w:rPr>
          <w:rFonts w:ascii="Arial" w:hAnsi="Arial" w:cs="Arial"/>
          <w:color w:val="333333"/>
          <w:kern w:val="2"/>
          <w:sz w:val="20"/>
          <w:szCs w:val="18"/>
        </w:rPr>
      </w:pPr>
      <w:r>
        <w:rPr>
          <w:rFonts w:ascii="Arial" w:hAnsi="Arial" w:cs="Arial" w:hint="eastAsia"/>
          <w:color w:val="333333"/>
          <w:kern w:val="2"/>
          <w:sz w:val="20"/>
          <w:szCs w:val="18"/>
          <w:lang w:eastAsia="zh-CN"/>
        </w:rPr>
        <w:t xml:space="preserve">Extract the </w:t>
      </w:r>
      <w:r>
        <w:rPr>
          <w:rFonts w:ascii="Arial" w:hAnsi="Arial" w:cs="Arial"/>
          <w:color w:val="333333"/>
          <w:kern w:val="2"/>
          <w:sz w:val="20"/>
          <w:szCs w:val="18"/>
          <w:lang w:eastAsia="zh-CN"/>
        </w:rPr>
        <w:t>audio</w:t>
      </w:r>
      <w:r>
        <w:rPr>
          <w:rFonts w:ascii="Arial" w:hAnsi="Arial" w:cs="Arial" w:hint="eastAsia"/>
          <w:color w:val="333333"/>
          <w:kern w:val="2"/>
          <w:sz w:val="20"/>
          <w:szCs w:val="18"/>
          <w:lang w:eastAsia="zh-CN"/>
        </w:rPr>
        <w:t xml:space="preserve"> from HDMI source via analog and digital outputs.</w:t>
      </w:r>
    </w:p>
    <w:p w:rsidR="004953E6" w:rsidRPr="00CD6972"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CD6972">
        <w:rPr>
          <w:rFonts w:ascii="Arial" w:hAnsi="Arial" w:cs="Arial"/>
          <w:color w:val="333333"/>
          <w:sz w:val="20"/>
          <w:szCs w:val="18"/>
        </w:rPr>
        <w:t>Dolby TrueHD and DTS-HD master audio pass through HDMI output</w:t>
      </w:r>
    </w:p>
    <w:p w:rsidR="004953E6" w:rsidRPr="00CD6972"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CD6972">
        <w:rPr>
          <w:rFonts w:ascii="Arial" w:hAnsi="Arial" w:cs="Arial"/>
          <w:color w:val="333333"/>
          <w:sz w:val="20"/>
          <w:szCs w:val="18"/>
        </w:rPr>
        <w:t>Advanced EDID management for rapid integration of sources and displays</w:t>
      </w:r>
    </w:p>
    <w:p w:rsidR="004953E6"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4C3D72">
        <w:rPr>
          <w:rFonts w:ascii="Arial" w:hAnsi="Arial" w:cs="Arial"/>
          <w:color w:val="333333"/>
          <w:sz w:val="20"/>
          <w:szCs w:val="18"/>
        </w:rPr>
        <w:t>LED</w:t>
      </w:r>
      <w:r w:rsidRPr="004C3D72">
        <w:rPr>
          <w:rFonts w:ascii="Arial" w:hAnsi="Arial" w:cs="Arial" w:hint="eastAsia"/>
          <w:color w:val="333333"/>
          <w:sz w:val="20"/>
          <w:szCs w:val="18"/>
        </w:rPr>
        <w:t>s</w:t>
      </w:r>
      <w:r w:rsidRPr="004C3D72">
        <w:rPr>
          <w:rFonts w:ascii="Arial" w:hAnsi="Arial" w:cs="Arial"/>
          <w:color w:val="333333"/>
          <w:sz w:val="20"/>
          <w:szCs w:val="18"/>
        </w:rPr>
        <w:t xml:space="preserve"> for power-on</w:t>
      </w:r>
      <w:r>
        <w:rPr>
          <w:rFonts w:ascii="Arial" w:hAnsi="Arial" w:cs="Arial" w:hint="eastAsia"/>
          <w:color w:val="333333"/>
          <w:sz w:val="20"/>
          <w:szCs w:val="18"/>
        </w:rPr>
        <w:t xml:space="preserve"> and </w:t>
      </w:r>
      <w:r>
        <w:rPr>
          <w:rFonts w:ascii="Arial" w:hAnsi="Arial" w:cs="Arial" w:hint="eastAsia"/>
          <w:color w:val="333333"/>
          <w:sz w:val="20"/>
          <w:szCs w:val="18"/>
          <w:lang w:eastAsia="zh-CN"/>
        </w:rPr>
        <w:t>inputs</w:t>
      </w:r>
      <w:r w:rsidRPr="004C3D72">
        <w:rPr>
          <w:rFonts w:ascii="Arial" w:hAnsi="Arial" w:cs="Arial"/>
          <w:color w:val="333333"/>
          <w:sz w:val="20"/>
          <w:szCs w:val="18"/>
        </w:rPr>
        <w:t xml:space="preserve"> indication</w:t>
      </w:r>
      <w:r>
        <w:rPr>
          <w:rFonts w:ascii="Arial" w:hAnsi="Arial" w:cs="Arial" w:hint="eastAsia"/>
          <w:color w:val="333333"/>
          <w:sz w:val="20"/>
          <w:szCs w:val="18"/>
          <w:lang w:eastAsia="zh-CN"/>
        </w:rPr>
        <w:t>.</w:t>
      </w:r>
    </w:p>
    <w:p w:rsidR="004953E6" w:rsidRPr="00CD6972"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4C3D72">
        <w:rPr>
          <w:rFonts w:ascii="Arial" w:hAnsi="Arial" w:cs="Arial"/>
          <w:color w:val="333333"/>
          <w:sz w:val="20"/>
          <w:szCs w:val="18"/>
        </w:rPr>
        <w:t xml:space="preserve">Easy installation with rack-mounting </w:t>
      </w:r>
      <w:r w:rsidRPr="00CD6972">
        <w:rPr>
          <w:rFonts w:ascii="Arial" w:hAnsi="Arial" w:cs="Arial"/>
          <w:color w:val="333333"/>
          <w:sz w:val="20"/>
          <w:szCs w:val="18"/>
        </w:rPr>
        <w:t>ears</w:t>
      </w:r>
    </w:p>
    <w:p w:rsidR="004953E6" w:rsidRPr="004C3D72"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4C3D72">
        <w:rPr>
          <w:rFonts w:ascii="Arial" w:hAnsi="Arial" w:cs="Arial"/>
          <w:color w:val="333333"/>
          <w:sz w:val="20"/>
          <w:szCs w:val="18"/>
        </w:rPr>
        <w:t>Small compact size</w:t>
      </w:r>
    </w:p>
    <w:p w:rsidR="004953E6" w:rsidRPr="00CD6972" w:rsidRDefault="004953E6" w:rsidP="004953E6">
      <w:pPr>
        <w:numPr>
          <w:ilvl w:val="0"/>
          <w:numId w:val="1"/>
        </w:numPr>
        <w:spacing w:before="100" w:beforeAutospacing="1" w:after="100" w:afterAutospacing="1" w:line="270" w:lineRule="atLeast"/>
        <w:rPr>
          <w:rFonts w:ascii="Arial" w:hAnsi="Arial" w:cs="Arial"/>
          <w:color w:val="333333"/>
          <w:sz w:val="20"/>
          <w:szCs w:val="18"/>
        </w:rPr>
      </w:pPr>
      <w:r w:rsidRPr="00CD6972">
        <w:rPr>
          <w:rFonts w:ascii="Arial" w:hAnsi="Arial" w:cs="Arial"/>
          <w:color w:val="333333"/>
          <w:sz w:val="20"/>
          <w:szCs w:val="18"/>
        </w:rPr>
        <w:t>Full 3D pass</w:t>
      </w:r>
      <w:r>
        <w:rPr>
          <w:rFonts w:ascii="Arial" w:hAnsi="Arial" w:cs="Arial" w:hint="eastAsia"/>
          <w:color w:val="333333"/>
          <w:sz w:val="20"/>
          <w:szCs w:val="18"/>
        </w:rPr>
        <w:t>-</w:t>
      </w:r>
      <w:r w:rsidRPr="00CD6972">
        <w:rPr>
          <w:rFonts w:ascii="Arial" w:hAnsi="Arial" w:cs="Arial"/>
          <w:color w:val="333333"/>
          <w:sz w:val="20"/>
          <w:szCs w:val="18"/>
        </w:rPr>
        <w:t xml:space="preserve"> through.</w:t>
      </w:r>
    </w:p>
    <w:p w:rsidR="004953E6" w:rsidRPr="00CD6972" w:rsidRDefault="004953E6" w:rsidP="004953E6">
      <w:pPr>
        <w:numPr>
          <w:ilvl w:val="0"/>
          <w:numId w:val="1"/>
        </w:numPr>
        <w:spacing w:before="100" w:beforeAutospacing="1" w:after="100" w:afterAutospacing="1" w:line="270" w:lineRule="atLeast"/>
        <w:rPr>
          <w:rFonts w:ascii="Arial" w:hAnsi="Arial" w:cs="Arial"/>
          <w:color w:val="333333"/>
          <w:kern w:val="2"/>
          <w:sz w:val="20"/>
          <w:szCs w:val="18"/>
        </w:rPr>
      </w:pPr>
      <w:r w:rsidRPr="00CD6972">
        <w:rPr>
          <w:rFonts w:ascii="Arial" w:hAnsi="Arial" w:cs="Arial"/>
          <w:color w:val="333333"/>
          <w:sz w:val="20"/>
          <w:szCs w:val="18"/>
        </w:rPr>
        <w:t>HDCP</w:t>
      </w:r>
      <w:r>
        <w:rPr>
          <w:rFonts w:ascii="Arial" w:hAnsi="Arial" w:cs="Arial" w:hint="eastAsia"/>
          <w:color w:val="333333"/>
          <w:sz w:val="20"/>
          <w:szCs w:val="18"/>
          <w:lang w:eastAsia="zh-CN"/>
        </w:rPr>
        <w:t xml:space="preserve"> 1.4</w:t>
      </w:r>
      <w:r w:rsidRPr="00CD6972">
        <w:rPr>
          <w:rFonts w:ascii="Arial" w:hAnsi="Arial" w:cs="Arial"/>
          <w:color w:val="333333"/>
          <w:sz w:val="20"/>
          <w:szCs w:val="18"/>
        </w:rPr>
        <w:t xml:space="preserve"> compliant</w:t>
      </w: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78037A">
      <w:pPr>
        <w:spacing w:before="100" w:beforeAutospacing="1" w:after="100" w:afterAutospacing="1" w:line="270" w:lineRule="atLeast"/>
        <w:rPr>
          <w:rFonts w:ascii="Arial" w:hAnsi="Arial" w:cs="Arial"/>
          <w:color w:val="333333"/>
          <w:sz w:val="20"/>
          <w:szCs w:val="18"/>
          <w:lang w:eastAsia="zh-CN"/>
        </w:rPr>
      </w:pPr>
    </w:p>
    <w:p w:rsidR="0078037A" w:rsidRDefault="0078037A" w:rsidP="00C07BBA">
      <w:pPr>
        <w:pStyle w:val="Heading1"/>
        <w:rPr>
          <w:rFonts w:ascii="Arial" w:hAnsi="Arial" w:cs="Arial"/>
          <w:b w:val="0"/>
          <w:color w:val="333333"/>
          <w:lang w:eastAsia="zh-CN"/>
        </w:rPr>
      </w:pPr>
      <w:bookmarkStart w:id="12" w:name="_Toc462238557"/>
      <w:r w:rsidRPr="00C07BBA">
        <w:rPr>
          <w:rFonts w:ascii="Arial" w:hAnsi="Arial" w:cs="Arial" w:hint="eastAsia"/>
          <w:color w:val="000000"/>
          <w:sz w:val="24"/>
          <w:szCs w:val="24"/>
          <w:lang w:eastAsia="zh-CN"/>
        </w:rPr>
        <w:t>Panel</w:t>
      </w:r>
      <w:r w:rsidRPr="00C72C12">
        <w:rPr>
          <w:rFonts w:ascii="Arial" w:hAnsi="Arial" w:cs="Arial" w:hint="eastAsia"/>
          <w:color w:val="333333"/>
          <w:lang w:eastAsia="zh-CN"/>
        </w:rPr>
        <w:t xml:space="preserve"> </w:t>
      </w:r>
      <w:r w:rsidRPr="00C07BBA">
        <w:rPr>
          <w:rFonts w:ascii="Arial" w:hAnsi="Arial" w:cs="Arial" w:hint="eastAsia"/>
          <w:color w:val="000000"/>
          <w:sz w:val="24"/>
          <w:szCs w:val="24"/>
          <w:lang w:eastAsia="zh-CN"/>
        </w:rPr>
        <w:t>Descriptions</w:t>
      </w:r>
      <w:bookmarkEnd w:id="12"/>
    </w:p>
    <w:p w:rsidR="0078037A" w:rsidRPr="00F37214" w:rsidRDefault="0078037A" w:rsidP="00C07BBA">
      <w:pPr>
        <w:pStyle w:val="Heading2"/>
        <w:rPr>
          <w:rFonts w:cs="Arial"/>
          <w:b w:val="0"/>
          <w:color w:val="333333"/>
          <w:sz w:val="22"/>
          <w:szCs w:val="22"/>
          <w:u w:val="single"/>
        </w:rPr>
      </w:pPr>
      <w:bookmarkStart w:id="13" w:name="_Toc462238558"/>
      <w:r w:rsidRPr="00F37214">
        <w:rPr>
          <w:rFonts w:cs="Arial" w:hint="eastAsia"/>
          <w:color w:val="333333"/>
          <w:sz w:val="22"/>
          <w:szCs w:val="22"/>
          <w:u w:val="single"/>
        </w:rPr>
        <w:t>Front Panel</w:t>
      </w:r>
      <w:bookmarkEnd w:id="13"/>
    </w:p>
    <w:p w:rsidR="0078037A" w:rsidRPr="00806771" w:rsidRDefault="00C26AC1" w:rsidP="0078037A">
      <w:pPr>
        <w:spacing w:before="100" w:beforeAutospacing="1" w:after="100" w:afterAutospacing="1" w:line="270" w:lineRule="atLeast"/>
        <w:rPr>
          <w:rFonts w:ascii="Arial" w:hAnsi="Arial" w:cs="Arial"/>
          <w:b/>
          <w:color w:val="333333"/>
          <w:sz w:val="20"/>
          <w:szCs w:val="20"/>
          <w:lang w:eastAsia="zh-CN"/>
        </w:rPr>
      </w:pPr>
      <w:r w:rsidRPr="00C26AC1">
        <w:rPr>
          <w:rFonts w:ascii="Arial" w:hAnsi="Arial" w:cs="Arial"/>
          <w:b/>
          <w:noProof/>
          <w:color w:val="333333"/>
          <w:sz w:val="20"/>
          <w:szCs w:val="20"/>
          <w:lang w:bidi="ar-SA"/>
        </w:rPr>
        <w:drawing>
          <wp:inline distT="0" distB="0" distL="0" distR="0">
            <wp:extent cx="4745075" cy="18000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745075" cy="1800000"/>
                    </a:xfrm>
                    <a:prstGeom prst="rect">
                      <a:avLst/>
                    </a:prstGeom>
                    <a:noFill/>
                    <a:ln w="9525">
                      <a:noFill/>
                      <a:miter lim="800000"/>
                      <a:headEnd/>
                      <a:tailEnd/>
                    </a:ln>
                  </pic:spPr>
                </pic:pic>
              </a:graphicData>
            </a:graphic>
          </wp:inline>
        </w:drawing>
      </w:r>
    </w:p>
    <w:p w:rsidR="00C26AC1" w:rsidRPr="00C26AC1" w:rsidRDefault="00ED258A" w:rsidP="00C26AC1">
      <w:pPr>
        <w:pStyle w:val="ListParagraph"/>
        <w:numPr>
          <w:ilvl w:val="0"/>
          <w:numId w:val="3"/>
        </w:numPr>
        <w:spacing w:line="360" w:lineRule="auto"/>
        <w:ind w:firstLineChars="0"/>
        <w:rPr>
          <w:rFonts w:ascii="Arial" w:hAnsi="Arial" w:cs="Arial"/>
          <w:sz w:val="20"/>
          <w:szCs w:val="20"/>
        </w:rPr>
      </w:pPr>
      <w:r>
        <w:rPr>
          <w:rFonts w:ascii="Arial" w:hAnsi="Arial" w:cs="Arial" w:hint="eastAsia"/>
          <w:sz w:val="20"/>
          <w:szCs w:val="20"/>
        </w:rPr>
        <w:t xml:space="preserve">Input selection push button - </w:t>
      </w:r>
      <w:r w:rsidR="00C26AC1" w:rsidRPr="00C26AC1">
        <w:rPr>
          <w:rFonts w:ascii="Arial" w:hAnsi="Arial" w:cs="Arial" w:hint="eastAsia"/>
          <w:sz w:val="20"/>
          <w:szCs w:val="20"/>
        </w:rPr>
        <w:t>Push to select any of the four inputs.</w:t>
      </w:r>
    </w:p>
    <w:p w:rsidR="00C26AC1" w:rsidRPr="00C26AC1" w:rsidRDefault="00C26AC1" w:rsidP="00C26AC1">
      <w:pPr>
        <w:pStyle w:val="ListParagraph"/>
        <w:numPr>
          <w:ilvl w:val="0"/>
          <w:numId w:val="3"/>
        </w:numPr>
        <w:spacing w:line="360" w:lineRule="auto"/>
        <w:ind w:firstLineChars="0"/>
        <w:rPr>
          <w:rFonts w:ascii="Arial" w:hAnsi="Arial" w:cs="Arial"/>
          <w:sz w:val="20"/>
          <w:szCs w:val="20"/>
        </w:rPr>
      </w:pPr>
      <w:r w:rsidRPr="00C26AC1">
        <w:rPr>
          <w:rFonts w:ascii="Arial" w:hAnsi="Arial" w:cs="Arial" w:hint="eastAsia"/>
          <w:sz w:val="20"/>
          <w:szCs w:val="20"/>
        </w:rPr>
        <w:t>IR receiver window</w:t>
      </w:r>
      <w:r w:rsidR="00ED258A">
        <w:rPr>
          <w:rFonts w:ascii="Arial" w:hAnsi="Arial" w:cs="Arial" w:hint="eastAsia"/>
          <w:sz w:val="20"/>
          <w:szCs w:val="20"/>
        </w:rPr>
        <w:t xml:space="preserve"> - </w:t>
      </w:r>
      <w:r w:rsidRPr="00C26AC1">
        <w:rPr>
          <w:rFonts w:ascii="Arial" w:hAnsi="Arial" w:cs="Arial" w:hint="eastAsia"/>
          <w:sz w:val="20"/>
          <w:szCs w:val="20"/>
        </w:rPr>
        <w:t>Window for receiving remote control signal.</w:t>
      </w:r>
    </w:p>
    <w:p w:rsidR="00C26AC1" w:rsidRPr="00C26AC1" w:rsidRDefault="00C26AC1" w:rsidP="00C26AC1">
      <w:pPr>
        <w:pStyle w:val="ListParagraph"/>
        <w:numPr>
          <w:ilvl w:val="0"/>
          <w:numId w:val="3"/>
        </w:numPr>
        <w:spacing w:line="360" w:lineRule="auto"/>
        <w:ind w:firstLineChars="0"/>
        <w:rPr>
          <w:rFonts w:ascii="Arial" w:hAnsi="Arial" w:cs="Arial"/>
          <w:sz w:val="20"/>
          <w:szCs w:val="20"/>
        </w:rPr>
      </w:pPr>
      <w:r w:rsidRPr="00C26AC1">
        <w:rPr>
          <w:rFonts w:ascii="Arial" w:hAnsi="Arial" w:cs="Arial" w:hint="eastAsia"/>
          <w:sz w:val="20"/>
          <w:szCs w:val="20"/>
        </w:rPr>
        <w:t>Output LED indicator</w:t>
      </w:r>
      <w:r w:rsidR="00ED258A">
        <w:rPr>
          <w:rFonts w:ascii="Arial" w:hAnsi="Arial" w:cs="Arial" w:hint="eastAsia"/>
          <w:sz w:val="20"/>
          <w:szCs w:val="20"/>
        </w:rPr>
        <w:t xml:space="preserve"> - </w:t>
      </w:r>
      <w:r w:rsidRPr="00C26AC1">
        <w:rPr>
          <w:rFonts w:ascii="Arial" w:hAnsi="Arial" w:cs="Arial" w:hint="eastAsia"/>
          <w:sz w:val="20"/>
          <w:szCs w:val="20"/>
        </w:rPr>
        <w:t>Indicate the status of the output for the unit.</w:t>
      </w:r>
    </w:p>
    <w:p w:rsidR="00C26AC1" w:rsidRPr="00C26AC1" w:rsidRDefault="00ED258A" w:rsidP="00C26AC1">
      <w:pPr>
        <w:pStyle w:val="ListParagraph"/>
        <w:numPr>
          <w:ilvl w:val="0"/>
          <w:numId w:val="3"/>
        </w:numPr>
        <w:spacing w:line="360" w:lineRule="auto"/>
        <w:ind w:firstLineChars="0"/>
        <w:rPr>
          <w:rFonts w:ascii="Arial" w:hAnsi="Arial" w:cs="Arial"/>
          <w:sz w:val="20"/>
          <w:szCs w:val="20"/>
        </w:rPr>
      </w:pPr>
      <w:r>
        <w:rPr>
          <w:rFonts w:ascii="Arial" w:hAnsi="Arial" w:cs="Arial" w:hint="eastAsia"/>
          <w:sz w:val="20"/>
          <w:szCs w:val="20"/>
        </w:rPr>
        <w:t xml:space="preserve">Input LED indicator - </w:t>
      </w:r>
      <w:r w:rsidR="00C26AC1" w:rsidRPr="00C26AC1">
        <w:rPr>
          <w:rFonts w:ascii="Arial" w:hAnsi="Arial" w:cs="Arial" w:hint="eastAsia"/>
          <w:sz w:val="20"/>
          <w:szCs w:val="20"/>
        </w:rPr>
        <w:t>Indicate the status of the inputs for the unit.</w:t>
      </w:r>
    </w:p>
    <w:p w:rsidR="00C77659" w:rsidRPr="00C26AC1" w:rsidRDefault="00C77659" w:rsidP="0078037A">
      <w:pPr>
        <w:spacing w:line="360" w:lineRule="auto"/>
        <w:rPr>
          <w:rFonts w:ascii="Arial" w:hAnsi="Arial" w:cs="Arial"/>
          <w:sz w:val="20"/>
          <w:szCs w:val="20"/>
          <w:lang w:eastAsia="zh-CN"/>
        </w:rPr>
      </w:pPr>
    </w:p>
    <w:p w:rsidR="0078037A" w:rsidRPr="00F37214" w:rsidRDefault="00437BD6" w:rsidP="00C07BBA">
      <w:pPr>
        <w:pStyle w:val="Heading2"/>
        <w:rPr>
          <w:rFonts w:cs="Arial"/>
          <w:color w:val="333333"/>
          <w:sz w:val="22"/>
          <w:szCs w:val="22"/>
          <w:u w:val="single"/>
        </w:rPr>
      </w:pPr>
      <w:bookmarkStart w:id="14" w:name="_Toc462238559"/>
      <w:r w:rsidRPr="00F37214">
        <w:rPr>
          <w:rFonts w:cs="Arial" w:hint="eastAsia"/>
          <w:color w:val="333333"/>
          <w:sz w:val="22"/>
          <w:szCs w:val="22"/>
          <w:u w:val="single"/>
        </w:rPr>
        <w:t>Rear</w:t>
      </w:r>
      <w:r w:rsidR="0078037A" w:rsidRPr="00F37214">
        <w:rPr>
          <w:rFonts w:cs="Arial" w:hint="eastAsia"/>
          <w:color w:val="333333"/>
          <w:sz w:val="22"/>
          <w:szCs w:val="22"/>
          <w:u w:val="single"/>
        </w:rPr>
        <w:t xml:space="preserve"> Panel</w:t>
      </w:r>
      <w:bookmarkEnd w:id="14"/>
    </w:p>
    <w:p w:rsidR="0078037A" w:rsidRPr="008B1D71" w:rsidRDefault="00C26AC1" w:rsidP="0078037A">
      <w:pPr>
        <w:spacing w:before="100" w:beforeAutospacing="1" w:after="100" w:afterAutospacing="1" w:line="270" w:lineRule="atLeast"/>
        <w:rPr>
          <w:rFonts w:ascii="Arial" w:hAnsi="Arial" w:cs="Arial"/>
          <w:b/>
          <w:color w:val="333333"/>
          <w:sz w:val="20"/>
          <w:szCs w:val="18"/>
          <w:lang w:eastAsia="zh-CN"/>
        </w:rPr>
      </w:pPr>
      <w:r w:rsidRPr="00C26AC1">
        <w:rPr>
          <w:rFonts w:ascii="Arial" w:hAnsi="Arial" w:cs="Arial"/>
          <w:b/>
          <w:noProof/>
          <w:color w:val="333333"/>
          <w:sz w:val="20"/>
          <w:szCs w:val="18"/>
          <w:lang w:bidi="ar-SA"/>
        </w:rPr>
        <w:drawing>
          <wp:inline distT="0" distB="0" distL="0" distR="0">
            <wp:extent cx="4887157" cy="1800000"/>
            <wp:effectExtent l="19050" t="0" r="8693"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887157" cy="1800000"/>
                    </a:xfrm>
                    <a:prstGeom prst="rect">
                      <a:avLst/>
                    </a:prstGeom>
                    <a:noFill/>
                    <a:ln w="9525">
                      <a:noFill/>
                      <a:miter lim="800000"/>
                      <a:headEnd/>
                      <a:tailEnd/>
                    </a:ln>
                  </pic:spPr>
                </pic:pic>
              </a:graphicData>
            </a:graphic>
          </wp:inline>
        </w:drawing>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sz w:val="20"/>
          <w:szCs w:val="20"/>
        </w:rPr>
        <w:t>HDMI input</w:t>
      </w:r>
      <w:r w:rsidR="00ED258A">
        <w:rPr>
          <w:rFonts w:ascii="Arial" w:hAnsi="Arial" w:cs="Arial" w:hint="eastAsia"/>
          <w:sz w:val="20"/>
          <w:szCs w:val="20"/>
        </w:rPr>
        <w:t xml:space="preserve">s 1 to 4 - </w:t>
      </w:r>
      <w:r w:rsidRPr="00C26AC1">
        <w:rPr>
          <w:rFonts w:ascii="Arial" w:hAnsi="Arial" w:cs="Arial"/>
          <w:sz w:val="20"/>
          <w:szCs w:val="20"/>
        </w:rPr>
        <w:t xml:space="preserve">Connect </w:t>
      </w:r>
      <w:r w:rsidRPr="00C26AC1">
        <w:rPr>
          <w:rFonts w:ascii="Arial" w:hAnsi="Arial" w:cs="Arial" w:hint="eastAsia"/>
          <w:sz w:val="20"/>
          <w:szCs w:val="20"/>
        </w:rPr>
        <w:t xml:space="preserve">to </w:t>
      </w:r>
      <w:r w:rsidRPr="00C26AC1">
        <w:rPr>
          <w:rFonts w:ascii="Arial" w:hAnsi="Arial" w:cs="Arial"/>
          <w:sz w:val="20"/>
          <w:szCs w:val="20"/>
        </w:rPr>
        <w:t>HDMI source</w:t>
      </w:r>
      <w:r w:rsidRPr="00C26AC1">
        <w:rPr>
          <w:rFonts w:ascii="Arial" w:hAnsi="Arial" w:cs="Arial" w:hint="eastAsia"/>
          <w:sz w:val="20"/>
          <w:szCs w:val="20"/>
        </w:rPr>
        <w:t xml:space="preserve">s. </w:t>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sz w:val="20"/>
          <w:szCs w:val="20"/>
        </w:rPr>
        <w:t>HD</w:t>
      </w:r>
      <w:r w:rsidRPr="00C26AC1">
        <w:rPr>
          <w:rFonts w:ascii="Arial" w:hAnsi="Arial" w:cs="Arial" w:hint="eastAsia"/>
          <w:sz w:val="20"/>
          <w:szCs w:val="20"/>
        </w:rPr>
        <w:t>MI</w:t>
      </w:r>
      <w:r w:rsidRPr="00C26AC1">
        <w:rPr>
          <w:rFonts w:ascii="Arial" w:hAnsi="Arial" w:cs="Arial"/>
          <w:sz w:val="20"/>
          <w:szCs w:val="20"/>
        </w:rPr>
        <w:t xml:space="preserve"> </w:t>
      </w:r>
      <w:r w:rsidRPr="00C26AC1">
        <w:rPr>
          <w:rFonts w:ascii="Arial" w:hAnsi="Arial" w:cs="Arial" w:hint="eastAsia"/>
          <w:sz w:val="20"/>
          <w:szCs w:val="20"/>
        </w:rPr>
        <w:t>out</w:t>
      </w:r>
      <w:r w:rsidRPr="00C26AC1">
        <w:rPr>
          <w:rFonts w:ascii="Arial" w:hAnsi="Arial" w:cs="Arial"/>
          <w:sz w:val="20"/>
          <w:szCs w:val="20"/>
        </w:rPr>
        <w:t>put</w:t>
      </w:r>
      <w:r w:rsidR="00ED258A">
        <w:rPr>
          <w:rFonts w:ascii="Arial" w:hAnsi="Arial" w:cs="Arial" w:hint="eastAsia"/>
          <w:sz w:val="20"/>
          <w:szCs w:val="20"/>
        </w:rPr>
        <w:t xml:space="preserve"> - </w:t>
      </w:r>
      <w:r w:rsidRPr="00C26AC1">
        <w:rPr>
          <w:rFonts w:ascii="Arial" w:hAnsi="Arial" w:cs="Arial"/>
          <w:sz w:val="20"/>
          <w:szCs w:val="20"/>
        </w:rPr>
        <w:t xml:space="preserve">Connect </w:t>
      </w:r>
      <w:r w:rsidRPr="00C26AC1">
        <w:rPr>
          <w:rFonts w:ascii="Arial" w:hAnsi="Arial" w:cs="Arial" w:hint="eastAsia"/>
          <w:sz w:val="20"/>
          <w:szCs w:val="20"/>
        </w:rPr>
        <w:t xml:space="preserve">to </w:t>
      </w:r>
      <w:r w:rsidR="00EE63CD" w:rsidRPr="00C26AC1">
        <w:rPr>
          <w:rFonts w:ascii="Arial" w:hAnsi="Arial" w:cs="Arial"/>
          <w:sz w:val="20"/>
          <w:szCs w:val="20"/>
        </w:rPr>
        <w:t>display.</w:t>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hint="eastAsia"/>
          <w:sz w:val="20"/>
          <w:szCs w:val="20"/>
        </w:rPr>
        <w:t>Coaxial audio out</w:t>
      </w:r>
      <w:r w:rsidR="00ED258A">
        <w:rPr>
          <w:rFonts w:ascii="Arial" w:hAnsi="Arial" w:cs="Arial" w:hint="eastAsia"/>
          <w:sz w:val="20"/>
          <w:szCs w:val="20"/>
        </w:rPr>
        <w:t xml:space="preserve"> - </w:t>
      </w:r>
      <w:r w:rsidRPr="00C26AC1">
        <w:rPr>
          <w:rFonts w:ascii="Arial" w:hAnsi="Arial" w:cs="Arial" w:hint="eastAsia"/>
          <w:sz w:val="20"/>
          <w:szCs w:val="20"/>
        </w:rPr>
        <w:t xml:space="preserve">RCA </w:t>
      </w:r>
      <w:r w:rsidRPr="00C26AC1">
        <w:rPr>
          <w:rFonts w:ascii="Arial" w:hAnsi="Arial" w:cs="Arial"/>
          <w:sz w:val="20"/>
          <w:szCs w:val="20"/>
        </w:rPr>
        <w:t>connector, extract</w:t>
      </w:r>
      <w:r w:rsidRPr="00C26AC1">
        <w:rPr>
          <w:rFonts w:ascii="Arial" w:hAnsi="Arial" w:cs="Arial" w:hint="eastAsia"/>
          <w:sz w:val="20"/>
          <w:szCs w:val="20"/>
        </w:rPr>
        <w:t xml:space="preserve"> audio from HDMI input.</w:t>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hint="eastAsia"/>
          <w:sz w:val="20"/>
          <w:szCs w:val="20"/>
        </w:rPr>
        <w:lastRenderedPageBreak/>
        <w:t>L/R audio out</w:t>
      </w:r>
      <w:r w:rsidR="00ED258A">
        <w:rPr>
          <w:rFonts w:ascii="Arial" w:hAnsi="Arial" w:cs="Arial" w:hint="eastAsia"/>
          <w:sz w:val="20"/>
          <w:szCs w:val="20"/>
        </w:rPr>
        <w:t xml:space="preserve"> - </w:t>
      </w:r>
      <w:r w:rsidRPr="00C26AC1">
        <w:rPr>
          <w:rFonts w:ascii="Arial" w:hAnsi="Arial" w:cs="Arial"/>
          <w:sz w:val="20"/>
          <w:szCs w:val="20"/>
        </w:rPr>
        <w:t>3.5mm stereo phone-jack, extract</w:t>
      </w:r>
      <w:r w:rsidRPr="00C26AC1">
        <w:rPr>
          <w:rFonts w:ascii="Arial" w:hAnsi="Arial" w:cs="Arial" w:hint="eastAsia"/>
          <w:sz w:val="20"/>
          <w:szCs w:val="20"/>
        </w:rPr>
        <w:t xml:space="preserve"> audio from HDMI </w:t>
      </w:r>
      <w:r w:rsidRPr="00C26AC1">
        <w:rPr>
          <w:rFonts w:ascii="Arial" w:hAnsi="Arial" w:cs="Arial"/>
          <w:sz w:val="20"/>
          <w:szCs w:val="20"/>
        </w:rPr>
        <w:t>input, will</w:t>
      </w:r>
      <w:r w:rsidRPr="00C26AC1">
        <w:rPr>
          <w:rFonts w:ascii="Arial" w:hAnsi="Arial" w:cs="Arial" w:hint="eastAsia"/>
          <w:sz w:val="20"/>
          <w:szCs w:val="20"/>
        </w:rPr>
        <w:t xml:space="preserve"> mute if </w:t>
      </w:r>
      <w:r w:rsidRPr="00C26AC1">
        <w:rPr>
          <w:rFonts w:ascii="Arial" w:hAnsi="Arial" w:cs="Arial"/>
          <w:sz w:val="20"/>
          <w:szCs w:val="20"/>
        </w:rPr>
        <w:t>multichannel</w:t>
      </w:r>
      <w:r w:rsidRPr="00C26AC1">
        <w:rPr>
          <w:rFonts w:ascii="Arial" w:hAnsi="Arial" w:cs="Arial" w:hint="eastAsia"/>
          <w:sz w:val="20"/>
          <w:szCs w:val="20"/>
        </w:rPr>
        <w:t xml:space="preserve"> audio</w:t>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sz w:val="20"/>
          <w:szCs w:val="20"/>
        </w:rPr>
        <w:t>Power port</w:t>
      </w:r>
      <w:r w:rsidR="00ED258A">
        <w:rPr>
          <w:rFonts w:ascii="Arial" w:hAnsi="Arial" w:cs="Arial" w:hint="eastAsia"/>
          <w:sz w:val="20"/>
          <w:szCs w:val="20"/>
        </w:rPr>
        <w:t xml:space="preserve"> - </w:t>
      </w:r>
      <w:r w:rsidRPr="00C26AC1">
        <w:rPr>
          <w:rFonts w:ascii="Arial" w:hAnsi="Arial" w:cs="Arial"/>
          <w:sz w:val="20"/>
          <w:szCs w:val="20"/>
        </w:rPr>
        <w:t>Use</w:t>
      </w:r>
      <w:r w:rsidRPr="00C26AC1">
        <w:rPr>
          <w:rFonts w:ascii="Arial" w:hAnsi="Arial" w:cs="Arial" w:hint="eastAsia"/>
          <w:sz w:val="20"/>
          <w:szCs w:val="20"/>
        </w:rPr>
        <w:t xml:space="preserve"> the </w:t>
      </w:r>
      <w:r w:rsidRPr="00C26AC1">
        <w:rPr>
          <w:rFonts w:ascii="Arial" w:hAnsi="Arial" w:cs="Arial"/>
          <w:sz w:val="20"/>
          <w:szCs w:val="20"/>
        </w:rPr>
        <w:t>included</w:t>
      </w:r>
      <w:r w:rsidRPr="00C26AC1">
        <w:rPr>
          <w:rFonts w:ascii="Arial" w:hAnsi="Arial" w:cs="Arial" w:hint="eastAsia"/>
          <w:sz w:val="20"/>
          <w:szCs w:val="20"/>
        </w:rPr>
        <w:t xml:space="preserve"> 5V/1A</w:t>
      </w:r>
      <w:r w:rsidRPr="00C26AC1">
        <w:rPr>
          <w:rFonts w:ascii="Arial" w:hAnsi="Arial" w:cs="Arial"/>
          <w:sz w:val="20"/>
          <w:szCs w:val="20"/>
        </w:rPr>
        <w:t xml:space="preserve"> DC adaptor to power the </w:t>
      </w:r>
      <w:r w:rsidRPr="00C26AC1">
        <w:rPr>
          <w:rFonts w:ascii="Arial" w:hAnsi="Arial" w:cs="Arial" w:hint="eastAsia"/>
          <w:sz w:val="20"/>
          <w:szCs w:val="20"/>
        </w:rPr>
        <w:t>unit.</w:t>
      </w:r>
    </w:p>
    <w:p w:rsidR="00C26AC1" w:rsidRPr="00C26AC1" w:rsidRDefault="00ED258A" w:rsidP="00C26AC1">
      <w:pPr>
        <w:pStyle w:val="ListParagraph"/>
        <w:numPr>
          <w:ilvl w:val="0"/>
          <w:numId w:val="4"/>
        </w:numPr>
        <w:spacing w:line="360" w:lineRule="auto"/>
        <w:ind w:firstLineChars="0"/>
        <w:rPr>
          <w:rFonts w:ascii="Arial" w:hAnsi="Arial" w:cs="Arial"/>
          <w:sz w:val="20"/>
          <w:szCs w:val="20"/>
        </w:rPr>
      </w:pPr>
      <w:r>
        <w:rPr>
          <w:rFonts w:ascii="Arial" w:hAnsi="Arial" w:cs="Arial" w:hint="eastAsia"/>
          <w:sz w:val="20"/>
          <w:szCs w:val="20"/>
        </w:rPr>
        <w:t xml:space="preserve">IR receiver port - </w:t>
      </w:r>
      <w:r w:rsidR="00C26AC1" w:rsidRPr="00C26AC1">
        <w:rPr>
          <w:rFonts w:ascii="Arial" w:hAnsi="Arial" w:cs="Arial" w:hint="eastAsia"/>
          <w:sz w:val="20"/>
          <w:szCs w:val="20"/>
        </w:rPr>
        <w:t>connect with IR receiver cable for IR remote control extension</w:t>
      </w:r>
    </w:p>
    <w:p w:rsidR="00C26AC1" w:rsidRPr="00C26AC1" w:rsidRDefault="00C26AC1" w:rsidP="00C26AC1">
      <w:pPr>
        <w:pStyle w:val="ListParagraph"/>
        <w:numPr>
          <w:ilvl w:val="0"/>
          <w:numId w:val="4"/>
        </w:numPr>
        <w:spacing w:line="360" w:lineRule="auto"/>
        <w:ind w:firstLineChars="0"/>
        <w:rPr>
          <w:rFonts w:ascii="Arial" w:hAnsi="Arial" w:cs="Arial"/>
          <w:sz w:val="20"/>
          <w:szCs w:val="20"/>
        </w:rPr>
      </w:pPr>
      <w:r w:rsidRPr="00C26AC1">
        <w:rPr>
          <w:rFonts w:ascii="Arial" w:hAnsi="Arial" w:cs="Arial" w:hint="eastAsia"/>
          <w:sz w:val="20"/>
          <w:szCs w:val="20"/>
        </w:rPr>
        <w:t>DIP switcher</w:t>
      </w:r>
      <w:r w:rsidR="00ED258A">
        <w:rPr>
          <w:rFonts w:ascii="Arial" w:hAnsi="Arial" w:cs="Arial" w:hint="eastAsia"/>
          <w:sz w:val="20"/>
          <w:szCs w:val="20"/>
        </w:rPr>
        <w:t xml:space="preserve"> - </w:t>
      </w:r>
      <w:r w:rsidRPr="00C26AC1">
        <w:rPr>
          <w:rFonts w:ascii="Arial" w:hAnsi="Arial" w:cs="Arial" w:hint="eastAsia"/>
          <w:sz w:val="20"/>
          <w:szCs w:val="20"/>
        </w:rPr>
        <w:t>EDID management.</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0000: Copy</w:t>
      </w:r>
      <w:r w:rsidRPr="00C26AC1">
        <w:rPr>
          <w:rFonts w:ascii="Arial" w:hAnsi="Arial" w:cs="Arial" w:hint="eastAsia"/>
          <w:color w:val="000000"/>
          <w:sz w:val="20"/>
          <w:szCs w:val="20"/>
        </w:rPr>
        <w:t xml:space="preserve"> EDID</w:t>
      </w:r>
      <w:r w:rsidRPr="00C26AC1">
        <w:rPr>
          <w:rFonts w:ascii="Arial" w:hAnsi="Arial" w:cs="Arial"/>
          <w:color w:val="000000"/>
          <w:sz w:val="20"/>
          <w:szCs w:val="20"/>
        </w:rPr>
        <w:t xml:space="preserve"> From Output1</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0001: HDMI 1080p@60Hz, Audio 2CH PCM</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0010: HDMI 1080p@60Hz, Audio 5.1CH PCM/DTS/DOLBY</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0011: HDMI 1080p@60Hz, Audio 7.1CH PCM/DTS/DOLBY/HD</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0100: HDMI 1080i@60Hz, Audio 2CH PCM</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0101: HDMI 1080i@60Hz, Audio 5.1CH PCM/DTS/DOLBY</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0110: HDMI 1080i@60Hz, Audio 7.1CH PCM/DTS/DOLBY/HD</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0111: HDMI 1080p@60Hz/3D, Audio 2CH PCM</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1000: HDMI 1080p@60Hz/3D, Audio 5.1CH PCM/DTS/DOLBY</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1001: HDMI 1080p@60Hz/3D, Audio 7.1CH PCM/DTS/DOLBY/HD</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1010: HDMI 4K2K, Audio 2CH PCM</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1011: HDMI 4K2K, Audio 5.1CH PCM/DTS/DOLBY</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1100: HDMI 4K2K, Audio 7.1CH PCM/DTS/DOLBY/HD</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1101: DVI 1280x1024@60Hz, Audio None</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1110: DVI 1920x1080@60Hz, Audio None</w:t>
      </w:r>
    </w:p>
    <w:p w:rsidR="00C26AC1" w:rsidRPr="00C26AC1" w:rsidRDefault="00C26AC1" w:rsidP="00C26AC1">
      <w:pPr>
        <w:pStyle w:val="ListParagraph"/>
        <w:shd w:val="clear" w:color="auto" w:fill="FFFFFF"/>
        <w:ind w:left="420" w:firstLineChars="0" w:firstLine="0"/>
        <w:rPr>
          <w:rFonts w:ascii="Arial" w:hAnsi="Arial" w:cs="Arial"/>
          <w:color w:val="000000"/>
          <w:sz w:val="20"/>
          <w:szCs w:val="20"/>
        </w:rPr>
      </w:pPr>
      <w:r w:rsidRPr="00C26AC1">
        <w:rPr>
          <w:rFonts w:ascii="Arial" w:hAnsi="Arial" w:cs="Arial" w:hint="eastAsia"/>
          <w:color w:val="000000"/>
          <w:sz w:val="20"/>
          <w:szCs w:val="20"/>
        </w:rPr>
        <w:t>[DIP]=</w:t>
      </w:r>
      <w:r w:rsidRPr="00C26AC1">
        <w:rPr>
          <w:rFonts w:ascii="Arial" w:hAnsi="Arial" w:cs="Arial"/>
          <w:color w:val="000000"/>
          <w:sz w:val="20"/>
          <w:szCs w:val="20"/>
        </w:rPr>
        <w:t>1111: DVI 1920x1200@60Hz, Audio None</w:t>
      </w:r>
    </w:p>
    <w:p w:rsidR="00C26AC1" w:rsidRPr="008A3892" w:rsidRDefault="00C26AC1" w:rsidP="00C26AC1">
      <w:pPr>
        <w:pStyle w:val="ListParagraph"/>
        <w:spacing w:line="360" w:lineRule="auto"/>
        <w:ind w:left="420" w:firstLineChars="0" w:firstLine="0"/>
        <w:rPr>
          <w:rFonts w:ascii="Arial" w:hAnsi="Arial" w:cs="Arial"/>
          <w:sz w:val="20"/>
          <w:szCs w:val="20"/>
        </w:rPr>
      </w:pPr>
    </w:p>
    <w:p w:rsidR="0078037A" w:rsidRDefault="0078037A" w:rsidP="0078037A">
      <w:pPr>
        <w:spacing w:before="100" w:beforeAutospacing="1" w:after="100" w:afterAutospacing="1" w:line="270" w:lineRule="atLeast"/>
        <w:rPr>
          <w:rFonts w:ascii="Arial" w:hAnsi="Arial" w:cs="Arial"/>
          <w:b/>
          <w:color w:val="333333"/>
          <w:kern w:val="2"/>
          <w:lang w:eastAsia="zh-CN"/>
        </w:rPr>
      </w:pPr>
    </w:p>
    <w:p w:rsidR="008A3892" w:rsidRDefault="008A3892" w:rsidP="0078037A">
      <w:pPr>
        <w:spacing w:before="100" w:beforeAutospacing="1" w:after="100" w:afterAutospacing="1" w:line="270" w:lineRule="atLeast"/>
        <w:rPr>
          <w:rFonts w:ascii="Arial" w:hAnsi="Arial" w:cs="Arial"/>
          <w:b/>
          <w:color w:val="333333"/>
          <w:kern w:val="2"/>
          <w:lang w:eastAsia="zh-CN"/>
        </w:rPr>
      </w:pPr>
    </w:p>
    <w:p w:rsidR="008A3892" w:rsidRDefault="008A3892" w:rsidP="0078037A">
      <w:pPr>
        <w:spacing w:before="100" w:beforeAutospacing="1" w:after="100" w:afterAutospacing="1" w:line="270" w:lineRule="atLeast"/>
        <w:rPr>
          <w:rFonts w:ascii="Arial" w:hAnsi="Arial" w:cs="Arial"/>
          <w:b/>
          <w:color w:val="333333"/>
          <w:kern w:val="2"/>
          <w:lang w:eastAsia="zh-CN"/>
        </w:rPr>
      </w:pPr>
    </w:p>
    <w:p w:rsidR="008A3892" w:rsidRDefault="008A3892" w:rsidP="0078037A">
      <w:pPr>
        <w:spacing w:before="100" w:beforeAutospacing="1" w:after="100" w:afterAutospacing="1" w:line="270" w:lineRule="atLeast"/>
        <w:rPr>
          <w:rFonts w:ascii="Arial" w:hAnsi="Arial" w:cs="Arial"/>
          <w:b/>
          <w:color w:val="333333"/>
          <w:kern w:val="2"/>
          <w:lang w:eastAsia="zh-CN"/>
        </w:rPr>
      </w:pPr>
    </w:p>
    <w:p w:rsidR="008A3892" w:rsidRDefault="008A3892" w:rsidP="0078037A">
      <w:pPr>
        <w:spacing w:before="100" w:beforeAutospacing="1" w:after="100" w:afterAutospacing="1" w:line="270" w:lineRule="atLeast"/>
        <w:rPr>
          <w:rFonts w:ascii="Arial" w:hAnsi="Arial" w:cs="Arial"/>
          <w:b/>
          <w:color w:val="333333"/>
          <w:kern w:val="2"/>
          <w:lang w:eastAsia="zh-CN"/>
        </w:rPr>
      </w:pPr>
    </w:p>
    <w:p w:rsidR="008A3892" w:rsidRDefault="008A3892" w:rsidP="0078037A">
      <w:pPr>
        <w:spacing w:before="100" w:beforeAutospacing="1" w:after="100" w:afterAutospacing="1" w:line="270" w:lineRule="atLeast"/>
        <w:rPr>
          <w:rFonts w:ascii="Arial" w:hAnsi="Arial" w:cs="Arial"/>
          <w:b/>
          <w:color w:val="333333"/>
          <w:kern w:val="2"/>
          <w:lang w:eastAsia="zh-CN"/>
        </w:rPr>
      </w:pPr>
    </w:p>
    <w:p w:rsidR="008A3892" w:rsidRDefault="009C1F8C" w:rsidP="00C07BBA">
      <w:pPr>
        <w:pStyle w:val="Heading1"/>
        <w:rPr>
          <w:rFonts w:ascii="Arial" w:hAnsi="Arial" w:cs="Arial"/>
          <w:b w:val="0"/>
          <w:color w:val="333333"/>
          <w:lang w:eastAsia="zh-CN"/>
        </w:rPr>
      </w:pPr>
      <w:bookmarkStart w:id="15" w:name="_Toc462238560"/>
      <w:r w:rsidRPr="00C07BBA">
        <w:rPr>
          <w:rFonts w:ascii="Arial" w:hAnsi="Arial" w:cs="Arial" w:hint="eastAsia"/>
          <w:color w:val="000000"/>
          <w:sz w:val="24"/>
          <w:szCs w:val="24"/>
          <w:lang w:eastAsia="zh-CN"/>
        </w:rPr>
        <w:lastRenderedPageBreak/>
        <w:t>Remote</w:t>
      </w:r>
      <w:r>
        <w:rPr>
          <w:rFonts w:ascii="Arial" w:hAnsi="Arial" w:cs="Arial" w:hint="eastAsia"/>
          <w:color w:val="333333"/>
          <w:lang w:eastAsia="zh-CN"/>
        </w:rPr>
        <w:t xml:space="preserve"> </w:t>
      </w:r>
      <w:r w:rsidRPr="00C07BBA">
        <w:rPr>
          <w:rFonts w:ascii="Arial" w:hAnsi="Arial" w:cs="Arial" w:hint="eastAsia"/>
          <w:color w:val="000000"/>
          <w:sz w:val="24"/>
          <w:szCs w:val="24"/>
          <w:lang w:eastAsia="zh-CN"/>
        </w:rPr>
        <w:t>Control</w:t>
      </w:r>
      <w:bookmarkEnd w:id="15"/>
    </w:p>
    <w:p w:rsidR="009C1F8C" w:rsidRDefault="00EE63CD" w:rsidP="0078037A">
      <w:pPr>
        <w:spacing w:before="100" w:beforeAutospacing="1" w:after="100" w:afterAutospacing="1" w:line="270" w:lineRule="atLeast"/>
        <w:rPr>
          <w:rFonts w:ascii="Arial" w:hAnsi="Arial" w:cs="Arial"/>
          <w:b/>
          <w:color w:val="333333"/>
          <w:kern w:val="2"/>
          <w:lang w:eastAsia="zh-CN"/>
        </w:rPr>
      </w:pPr>
      <w:r>
        <w:rPr>
          <w:rFonts w:ascii="Arial" w:hAnsi="Arial" w:cs="Arial"/>
          <w:b/>
          <w:noProof/>
          <w:color w:val="333333"/>
          <w:kern w:val="2"/>
          <w:lang w:bidi="ar-SA"/>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904875</wp:posOffset>
                </wp:positionV>
                <wp:extent cx="274955" cy="340360"/>
                <wp:effectExtent l="0" t="3175" r="4445"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8C" w:rsidRPr="00C70E91" w:rsidRDefault="009C1F8C" w:rsidP="009C1F8C">
                            <w:pPr>
                              <w:rPr>
                                <w:b/>
                                <w:color w:val="FF0000"/>
                                <w:lang w:eastAsia="zh-CN"/>
                              </w:rPr>
                            </w:pPr>
                            <w:r w:rsidRPr="00C70E91">
                              <w:rPr>
                                <w:rFonts w:hint="eastAsia"/>
                                <w:b/>
                                <w:color w:val="FF0000"/>
                                <w:lang w:eastAsia="zh-C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9.25pt;margin-top:71.25pt;width:21.6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3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" filled="f" stroked="f">
                <v:textbox>
                  <w:txbxContent>
                    <w:p w:rsidR="009C1F8C" w:rsidRPr="00C70E91" w:rsidRDefault="009C1F8C" w:rsidP="009C1F8C">
                      <w:pPr>
                        <w:rPr>
                          <w:b/>
                          <w:color w:val="FF0000"/>
                          <w:lang w:eastAsia="zh-CN"/>
                        </w:rPr>
                      </w:pPr>
                      <w:r w:rsidRPr="00C70E91">
                        <w:rPr>
                          <w:rFonts w:hint="eastAsia"/>
                          <w:b/>
                          <w:color w:val="FF0000"/>
                          <w:lang w:eastAsia="zh-CN"/>
                        </w:rPr>
                        <w:t>2</w:t>
                      </w:r>
                    </w:p>
                  </w:txbxContent>
                </v:textbox>
              </v:shape>
            </w:pict>
          </mc:Fallback>
        </mc:AlternateContent>
      </w:r>
      <w:r>
        <w:rPr>
          <w:rFonts w:ascii="Arial" w:hAnsi="Arial" w:cs="Arial"/>
          <w:b/>
          <w:noProof/>
          <w:color w:val="333333"/>
          <w:kern w:val="2"/>
          <w:lang w:bidi="ar-SA"/>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957580</wp:posOffset>
                </wp:positionV>
                <wp:extent cx="228600" cy="221615"/>
                <wp:effectExtent l="11430" t="8255" r="7620" b="8255"/>
                <wp:wrapNone/>
                <wp:docPr id="1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1191C" id="Oval 25" o:spid="_x0000_s1026" style="position:absolute;margin-left:-8.85pt;margin-top:75.4pt;width:18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" strokecolor="red"/>
            </w:pict>
          </mc:Fallback>
        </mc:AlternateContent>
      </w:r>
      <w:r>
        <w:rPr>
          <w:rFonts w:ascii="Arial" w:hAnsi="Arial" w:cs="Arial"/>
          <w:b/>
          <w:noProof/>
          <w:color w:val="333333"/>
          <w:kern w:val="2"/>
          <w:lang w:bidi="ar-SA"/>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443865</wp:posOffset>
                </wp:positionV>
                <wp:extent cx="274955" cy="340360"/>
                <wp:effectExtent l="1905" t="0" r="0" b="31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8C" w:rsidRPr="00C70E91" w:rsidRDefault="009C1F8C" w:rsidP="009C1F8C">
                            <w:pPr>
                              <w:rPr>
                                <w:b/>
                                <w:color w:val="FF0000"/>
                                <w:lang w:eastAsia="zh-CN"/>
                              </w:rPr>
                            </w:pPr>
                            <w:r w:rsidRPr="00C70E91">
                              <w:rPr>
                                <w:rFonts w:hint="eastAsia"/>
                                <w:b/>
                                <w:color w:val="FF0000"/>
                                <w:lang w:eastAsia="zh-C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85pt;margin-top:34.95pt;width:21.6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SQuwIAAME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" filled="f" stroked="f">
                <v:textbox>
                  <w:txbxContent>
                    <w:p w:rsidR="009C1F8C" w:rsidRPr="00C70E91" w:rsidRDefault="009C1F8C" w:rsidP="009C1F8C">
                      <w:pPr>
                        <w:rPr>
                          <w:b/>
                          <w:color w:val="FF0000"/>
                          <w:lang w:eastAsia="zh-CN"/>
                        </w:rPr>
                      </w:pPr>
                      <w:r w:rsidRPr="00C70E91">
                        <w:rPr>
                          <w:rFonts w:hint="eastAsia"/>
                          <w:b/>
                          <w:color w:val="FF0000"/>
                          <w:lang w:eastAsia="zh-CN"/>
                        </w:rPr>
                        <w:t>1</w:t>
                      </w:r>
                    </w:p>
                  </w:txbxContent>
                </v:textbox>
              </v:shape>
            </w:pict>
          </mc:Fallback>
        </mc:AlternateContent>
      </w:r>
      <w:r>
        <w:rPr>
          <w:rFonts w:ascii="Arial" w:hAnsi="Arial" w:cs="Arial"/>
          <w:b/>
          <w:noProof/>
          <w:color w:val="333333"/>
          <w:kern w:val="2"/>
          <w:lang w:bidi="ar-SA"/>
        </w:rPr>
        <mc:AlternateContent>
          <mc:Choice Requires="wps">
            <w:drawing>
              <wp:anchor distT="0" distB="0" distL="114300" distR="114300" simplePos="0" relativeHeight="251659263" behindDoc="0" locked="0" layoutInCell="1" allowOverlap="1">
                <wp:simplePos x="0" y="0"/>
                <wp:positionH relativeFrom="column">
                  <wp:posOffset>-90805</wp:posOffset>
                </wp:positionH>
                <wp:positionV relativeFrom="paragraph">
                  <wp:posOffset>495935</wp:posOffset>
                </wp:positionV>
                <wp:extent cx="228600" cy="221615"/>
                <wp:effectExtent l="13970" t="13335" r="5080" b="1270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C8E38" id="Oval 24" o:spid="_x0000_s1026" style="position:absolute;margin-left:-7.15pt;margin-top:39.05pt;width:18pt;height:17.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" strokecolor="red"/>
            </w:pict>
          </mc:Fallback>
        </mc:AlternateContent>
      </w:r>
      <w:r w:rsidR="009C1F8C">
        <w:rPr>
          <w:rFonts w:ascii="Arial" w:hAnsi="Arial" w:cs="Arial"/>
          <w:b/>
          <w:noProof/>
          <w:color w:val="333333"/>
          <w:kern w:val="2"/>
          <w:lang w:bidi="ar-SA"/>
        </w:rPr>
        <w:drawing>
          <wp:inline distT="0" distB="0" distL="0" distR="0">
            <wp:extent cx="1250380" cy="2160000"/>
            <wp:effectExtent l="19050" t="0" r="6920" b="0"/>
            <wp:docPr id="2" name="图片 1" descr="R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41.JPG"/>
                    <pic:cNvPicPr/>
                  </pic:nvPicPr>
                  <pic:blipFill>
                    <a:blip r:embed="rId11" cstate="print"/>
                    <a:srcRect l="15168" t="6801" r="15039" b="8289"/>
                    <a:stretch>
                      <a:fillRect/>
                    </a:stretch>
                  </pic:blipFill>
                  <pic:spPr>
                    <a:xfrm>
                      <a:off x="0" y="0"/>
                      <a:ext cx="1250380" cy="2160000"/>
                    </a:xfrm>
                    <a:prstGeom prst="rect">
                      <a:avLst/>
                    </a:prstGeom>
                  </pic:spPr>
                </pic:pic>
              </a:graphicData>
            </a:graphic>
          </wp:inline>
        </w:drawing>
      </w:r>
    </w:p>
    <w:p w:rsidR="009C1F8C" w:rsidRPr="002103E3" w:rsidRDefault="002103E3" w:rsidP="00591908">
      <w:pPr>
        <w:pStyle w:val="ListParagraph"/>
        <w:numPr>
          <w:ilvl w:val="0"/>
          <w:numId w:val="5"/>
        </w:numPr>
        <w:spacing w:line="360" w:lineRule="auto"/>
        <w:ind w:firstLineChars="0"/>
        <w:rPr>
          <w:rFonts w:ascii="Arial" w:hAnsi="Arial" w:cs="Arial"/>
          <w:sz w:val="20"/>
          <w:szCs w:val="20"/>
        </w:rPr>
      </w:pPr>
      <w:r w:rsidRPr="002103E3">
        <w:rPr>
          <w:rFonts w:ascii="Arial" w:hAnsi="Arial" w:cs="Arial" w:hint="eastAsia"/>
          <w:sz w:val="20"/>
          <w:szCs w:val="20"/>
        </w:rPr>
        <w:t>Source selection buttons for input 1-4.</w:t>
      </w:r>
    </w:p>
    <w:p w:rsidR="009C1F8C" w:rsidRDefault="002103E3" w:rsidP="00C07BBA">
      <w:pPr>
        <w:pStyle w:val="ListParagraph"/>
        <w:numPr>
          <w:ilvl w:val="0"/>
          <w:numId w:val="5"/>
        </w:numPr>
        <w:spacing w:line="360" w:lineRule="auto"/>
        <w:ind w:firstLineChars="0"/>
        <w:rPr>
          <w:rFonts w:ascii="Arial" w:hAnsi="Arial" w:cs="Arial"/>
          <w:sz w:val="20"/>
          <w:szCs w:val="20"/>
        </w:rPr>
      </w:pPr>
      <w:r w:rsidRPr="002103E3">
        <w:rPr>
          <w:rFonts w:ascii="Arial" w:hAnsi="Arial" w:cs="Arial" w:hint="eastAsia"/>
          <w:sz w:val="20"/>
          <w:szCs w:val="20"/>
        </w:rPr>
        <w:t>Source cycle buttons for select last/next source.</w:t>
      </w:r>
    </w:p>
    <w:p w:rsidR="00640681" w:rsidRPr="00640681" w:rsidRDefault="00640681" w:rsidP="00640681">
      <w:pPr>
        <w:spacing w:line="360" w:lineRule="auto"/>
        <w:rPr>
          <w:rFonts w:ascii="Arial" w:hAnsi="Arial" w:cs="Arial"/>
          <w:sz w:val="20"/>
          <w:szCs w:val="20"/>
          <w:lang w:eastAsia="zh-CN"/>
        </w:rPr>
      </w:pPr>
    </w:p>
    <w:p w:rsidR="0078037A" w:rsidRDefault="0078037A" w:rsidP="00C07BBA">
      <w:pPr>
        <w:pStyle w:val="Heading1"/>
        <w:rPr>
          <w:rFonts w:ascii="Arial" w:hAnsi="Arial" w:cs="Arial"/>
          <w:b w:val="0"/>
          <w:color w:val="333333"/>
          <w:lang w:eastAsia="zh-CN"/>
        </w:rPr>
      </w:pPr>
      <w:bookmarkStart w:id="16" w:name="_Toc462238561"/>
      <w:r w:rsidRPr="00C07BBA">
        <w:rPr>
          <w:rFonts w:ascii="Arial" w:hAnsi="Arial" w:cs="Arial" w:hint="eastAsia"/>
          <w:color w:val="000000"/>
          <w:sz w:val="24"/>
          <w:szCs w:val="24"/>
          <w:lang w:eastAsia="zh-CN"/>
        </w:rPr>
        <w:t>Application</w:t>
      </w:r>
      <w:r w:rsidRPr="00C72C12">
        <w:rPr>
          <w:rFonts w:ascii="Arial" w:hAnsi="Arial" w:cs="Arial" w:hint="eastAsia"/>
          <w:color w:val="333333"/>
          <w:lang w:eastAsia="zh-CN"/>
        </w:rPr>
        <w:t xml:space="preserve"> </w:t>
      </w:r>
      <w:r w:rsidRPr="00C07BBA">
        <w:rPr>
          <w:rFonts w:ascii="Arial" w:hAnsi="Arial" w:cs="Arial" w:hint="eastAsia"/>
          <w:color w:val="000000"/>
          <w:sz w:val="24"/>
          <w:szCs w:val="24"/>
          <w:lang w:eastAsia="zh-CN"/>
        </w:rPr>
        <w:t>Diagram</w:t>
      </w:r>
      <w:bookmarkEnd w:id="16"/>
    </w:p>
    <w:p w:rsidR="00CB1F2B" w:rsidRDefault="00640681" w:rsidP="0078037A">
      <w:pPr>
        <w:spacing w:before="100" w:beforeAutospacing="1" w:after="100" w:afterAutospacing="1" w:line="270" w:lineRule="atLeast"/>
        <w:rPr>
          <w:rFonts w:ascii="Arial" w:hAnsi="Arial" w:cs="Arial"/>
          <w:b/>
          <w:color w:val="333333"/>
          <w:lang w:eastAsia="zh-CN"/>
        </w:rPr>
      </w:pPr>
      <w:r>
        <w:rPr>
          <w:rFonts w:ascii="Arial" w:hAnsi="Arial" w:cs="Arial"/>
          <w:b/>
          <w:noProof/>
          <w:color w:val="333333"/>
          <w:lang w:bidi="ar-SA"/>
        </w:rPr>
        <w:drawing>
          <wp:inline distT="0" distB="0" distL="0" distR="0">
            <wp:extent cx="5451447" cy="1271961"/>
            <wp:effectExtent l="19050" t="0" r="0" b="0"/>
            <wp:docPr id="6" name="图片 5" descr="ST0401-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0401-AU1.jpg"/>
                    <pic:cNvPicPr/>
                  </pic:nvPicPr>
                  <pic:blipFill>
                    <a:blip r:embed="rId12" cstate="print"/>
                    <a:stretch>
                      <a:fillRect/>
                    </a:stretch>
                  </pic:blipFill>
                  <pic:spPr>
                    <a:xfrm>
                      <a:off x="0" y="0"/>
                      <a:ext cx="5453192" cy="1272368"/>
                    </a:xfrm>
                    <a:prstGeom prst="rect">
                      <a:avLst/>
                    </a:prstGeom>
                  </pic:spPr>
                </pic:pic>
              </a:graphicData>
            </a:graphic>
          </wp:inline>
        </w:drawing>
      </w:r>
    </w:p>
    <w:p w:rsidR="00C07BBA" w:rsidRDefault="00C07BBA" w:rsidP="0078037A">
      <w:pPr>
        <w:spacing w:before="100" w:beforeAutospacing="1" w:after="100" w:afterAutospacing="1" w:line="270" w:lineRule="atLeast"/>
        <w:rPr>
          <w:rFonts w:ascii="Arial" w:hAnsi="Arial" w:cs="Arial"/>
          <w:b/>
          <w:color w:val="333333"/>
          <w:lang w:eastAsia="zh-CN"/>
        </w:rPr>
      </w:pPr>
    </w:p>
    <w:p w:rsidR="00C07BBA" w:rsidRDefault="00C07BBA" w:rsidP="0078037A">
      <w:pPr>
        <w:spacing w:before="100" w:beforeAutospacing="1" w:after="100" w:afterAutospacing="1" w:line="270" w:lineRule="atLeast"/>
        <w:rPr>
          <w:rFonts w:ascii="Arial" w:hAnsi="Arial" w:cs="Arial"/>
          <w:b/>
          <w:color w:val="333333"/>
          <w:lang w:eastAsia="zh-CN"/>
        </w:rPr>
      </w:pPr>
    </w:p>
    <w:p w:rsidR="00C07BBA" w:rsidRDefault="00C07BBA" w:rsidP="0078037A">
      <w:pPr>
        <w:spacing w:before="100" w:beforeAutospacing="1" w:after="100" w:afterAutospacing="1" w:line="270" w:lineRule="atLeast"/>
        <w:rPr>
          <w:rFonts w:ascii="Arial" w:hAnsi="Arial" w:cs="Arial"/>
          <w:b/>
          <w:color w:val="333333"/>
          <w:lang w:eastAsia="zh-CN"/>
        </w:rPr>
      </w:pPr>
    </w:p>
    <w:p w:rsidR="00C07BBA" w:rsidRDefault="00C07BBA" w:rsidP="0078037A">
      <w:pPr>
        <w:spacing w:before="100" w:beforeAutospacing="1" w:after="100" w:afterAutospacing="1" w:line="270" w:lineRule="atLeast"/>
        <w:rPr>
          <w:rFonts w:ascii="Arial" w:hAnsi="Arial" w:cs="Arial"/>
          <w:b/>
          <w:color w:val="333333"/>
          <w:lang w:eastAsia="zh-CN"/>
        </w:rPr>
      </w:pPr>
    </w:p>
    <w:p w:rsidR="00C07BBA" w:rsidRDefault="00C07BBA" w:rsidP="0078037A">
      <w:pPr>
        <w:spacing w:before="100" w:beforeAutospacing="1" w:after="100" w:afterAutospacing="1" w:line="270" w:lineRule="atLeast"/>
        <w:rPr>
          <w:rFonts w:ascii="Arial" w:hAnsi="Arial" w:cs="Arial"/>
          <w:b/>
          <w:color w:val="333333"/>
          <w:lang w:eastAsia="zh-CN"/>
        </w:rPr>
      </w:pPr>
    </w:p>
    <w:p w:rsidR="0078037A" w:rsidRDefault="008A3892" w:rsidP="00C07BBA">
      <w:pPr>
        <w:pStyle w:val="Heading1"/>
        <w:rPr>
          <w:rFonts w:ascii="Arial" w:hAnsi="Arial" w:cs="Arial"/>
          <w:b w:val="0"/>
          <w:color w:val="333333"/>
          <w:lang w:eastAsia="zh-CN"/>
        </w:rPr>
      </w:pPr>
      <w:bookmarkStart w:id="17" w:name="_Toc462238562"/>
      <w:r w:rsidRPr="00C07BBA">
        <w:rPr>
          <w:rFonts w:ascii="Arial" w:hAnsi="Arial" w:cs="Arial"/>
          <w:color w:val="000000"/>
          <w:sz w:val="24"/>
          <w:szCs w:val="24"/>
          <w:lang w:eastAsia="zh-CN"/>
        </w:rPr>
        <w:lastRenderedPageBreak/>
        <w:t>Specifications</w:t>
      </w:r>
      <w:bookmarkEnd w:id="17"/>
    </w:p>
    <w:tbl>
      <w:tblPr>
        <w:tblStyle w:val="TableGrid"/>
        <w:tblW w:w="0" w:type="auto"/>
        <w:tblLook w:val="04A0" w:firstRow="1" w:lastRow="0" w:firstColumn="1" w:lastColumn="0" w:noHBand="0" w:noVBand="1"/>
      </w:tblPr>
      <w:tblGrid>
        <w:gridCol w:w="2660"/>
        <w:gridCol w:w="4536"/>
      </w:tblGrid>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sidRPr="00AC6934">
              <w:rPr>
                <w:rFonts w:ascii="Arial" w:hAnsi="Arial" w:cs="Arial" w:hint="eastAsia"/>
                <w:color w:val="333333"/>
                <w:sz w:val="20"/>
                <w:szCs w:val="20"/>
                <w:lang w:eastAsia="zh-CN"/>
              </w:rPr>
              <w:t>Bandwidth</w:t>
            </w:r>
          </w:p>
        </w:tc>
        <w:tc>
          <w:tcPr>
            <w:tcW w:w="4536" w:type="dxa"/>
          </w:tcPr>
          <w:p w:rsidR="0078037A" w:rsidRPr="00AC6934" w:rsidRDefault="004953E6" w:rsidP="00C77659">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2.97</w:t>
            </w:r>
            <w:r w:rsidR="008A3892">
              <w:rPr>
                <w:rFonts w:ascii="Arial" w:hAnsi="Arial" w:cs="Arial" w:hint="eastAsia"/>
                <w:color w:val="333333"/>
                <w:sz w:val="20"/>
                <w:szCs w:val="20"/>
                <w:lang w:eastAsia="zh-CN"/>
              </w:rPr>
              <w:t>Gbps</w:t>
            </w:r>
            <w:r w:rsidR="002F7C39">
              <w:rPr>
                <w:rFonts w:ascii="Arial" w:hAnsi="Arial" w:cs="Arial" w:hint="eastAsia"/>
                <w:color w:val="333333"/>
                <w:sz w:val="20"/>
                <w:szCs w:val="20"/>
                <w:lang w:eastAsia="zh-CN"/>
              </w:rPr>
              <w:t xml:space="preserve"> per color</w:t>
            </w:r>
          </w:p>
        </w:tc>
      </w:tr>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sidRPr="00AC6934">
              <w:rPr>
                <w:rFonts w:ascii="Arial" w:hAnsi="Arial" w:cs="Arial" w:hint="eastAsia"/>
                <w:color w:val="333333"/>
                <w:sz w:val="20"/>
                <w:szCs w:val="20"/>
                <w:lang w:eastAsia="zh-CN"/>
              </w:rPr>
              <w:t>Video Input Connectors</w:t>
            </w:r>
          </w:p>
        </w:tc>
        <w:tc>
          <w:tcPr>
            <w:tcW w:w="4536"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4x HDMI Type A, 19-pin, female</w:t>
            </w:r>
          </w:p>
        </w:tc>
      </w:tr>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Video Output Connectors</w:t>
            </w:r>
          </w:p>
        </w:tc>
        <w:tc>
          <w:tcPr>
            <w:tcW w:w="4536"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1x HDMI Type A, 19-pin, female</w:t>
            </w:r>
          </w:p>
        </w:tc>
      </w:tr>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Audio Output Connectors</w:t>
            </w:r>
          </w:p>
        </w:tc>
        <w:tc>
          <w:tcPr>
            <w:tcW w:w="4536"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1x RCA(S</w:t>
            </w:r>
            <w:r w:rsidR="008A3892">
              <w:rPr>
                <w:rFonts w:ascii="Arial" w:hAnsi="Arial" w:cs="Arial" w:hint="eastAsia"/>
                <w:color w:val="333333"/>
                <w:sz w:val="20"/>
                <w:szCs w:val="20"/>
                <w:lang w:eastAsia="zh-CN"/>
              </w:rPr>
              <w:t>/</w:t>
            </w:r>
            <w:r>
              <w:rPr>
                <w:rFonts w:ascii="Arial" w:hAnsi="Arial" w:cs="Arial" w:hint="eastAsia"/>
                <w:color w:val="333333"/>
                <w:sz w:val="20"/>
                <w:szCs w:val="20"/>
                <w:lang w:eastAsia="zh-CN"/>
              </w:rPr>
              <w:t>PDIF), 1x 3.5mm stereo jack (L/R)</w:t>
            </w:r>
          </w:p>
        </w:tc>
      </w:tr>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EDID</w:t>
            </w:r>
          </w:p>
        </w:tc>
        <w:tc>
          <w:tcPr>
            <w:tcW w:w="4536"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4-PIN DIP Switch</w:t>
            </w:r>
          </w:p>
        </w:tc>
      </w:tr>
      <w:tr w:rsidR="0078037A" w:rsidTr="00E1662C">
        <w:tc>
          <w:tcPr>
            <w:tcW w:w="2660" w:type="dxa"/>
          </w:tcPr>
          <w:p w:rsidR="0078037A" w:rsidRPr="00AC6934" w:rsidRDefault="0078037A"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Mounting kit</w:t>
            </w:r>
          </w:p>
        </w:tc>
        <w:tc>
          <w:tcPr>
            <w:tcW w:w="4536" w:type="dxa"/>
          </w:tcPr>
          <w:p w:rsidR="0078037A" w:rsidRPr="00AC6934" w:rsidRDefault="008A3892"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Rack-m</w:t>
            </w:r>
            <w:r w:rsidR="0078037A">
              <w:rPr>
                <w:rFonts w:ascii="Arial" w:hAnsi="Arial" w:cs="Arial" w:hint="eastAsia"/>
                <w:color w:val="333333"/>
                <w:sz w:val="20"/>
                <w:szCs w:val="20"/>
                <w:lang w:eastAsia="zh-CN"/>
              </w:rPr>
              <w:t>ounting ears included</w:t>
            </w:r>
          </w:p>
        </w:tc>
      </w:tr>
      <w:tr w:rsidR="002F7C39" w:rsidTr="00E1662C">
        <w:tc>
          <w:tcPr>
            <w:tcW w:w="2660" w:type="dxa"/>
          </w:tcPr>
          <w:p w:rsidR="002F7C39" w:rsidRPr="00AC6934" w:rsidRDefault="00EE63CD" w:rsidP="00FB02C7">
            <w:pPr>
              <w:spacing w:before="100" w:beforeAutospacing="1" w:after="100" w:afterAutospacing="1" w:line="270" w:lineRule="atLeast"/>
              <w:rPr>
                <w:rFonts w:ascii="Arial" w:hAnsi="Arial" w:cs="Arial"/>
                <w:color w:val="333333"/>
                <w:sz w:val="20"/>
                <w:szCs w:val="20"/>
                <w:lang w:eastAsia="zh-CN"/>
              </w:rPr>
            </w:pPr>
            <w:r>
              <w:rPr>
                <w:rFonts w:ascii="Arial" w:hAnsi="Arial" w:cs="Arial"/>
                <w:color w:val="333333"/>
                <w:sz w:val="20"/>
                <w:szCs w:val="20"/>
                <w:lang w:eastAsia="zh-CN"/>
              </w:rPr>
              <w:t>Dimensions (</w:t>
            </w:r>
            <w:r w:rsidR="002F7C39">
              <w:rPr>
                <w:rFonts w:ascii="Arial" w:hAnsi="Arial" w:cs="Arial" w:hint="eastAsia"/>
                <w:color w:val="333333"/>
                <w:sz w:val="20"/>
                <w:szCs w:val="20"/>
                <w:lang w:eastAsia="zh-CN"/>
              </w:rPr>
              <w:t>W x D x H)</w:t>
            </w:r>
          </w:p>
        </w:tc>
        <w:tc>
          <w:tcPr>
            <w:tcW w:w="4536" w:type="dxa"/>
          </w:tcPr>
          <w:p w:rsidR="002F7C39" w:rsidRPr="00391784" w:rsidRDefault="002F7C39" w:rsidP="00FB02C7">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196mm x 80mm x 22mm, without feet</w:t>
            </w:r>
          </w:p>
        </w:tc>
      </w:tr>
      <w:tr w:rsidR="002F7C39" w:rsidTr="00E1662C">
        <w:tc>
          <w:tcPr>
            <w:tcW w:w="2660" w:type="dxa"/>
          </w:tcPr>
          <w:p w:rsidR="002F7C39" w:rsidRPr="00AC6934" w:rsidRDefault="002F7C39" w:rsidP="00FB02C7">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Shipping Weight</w:t>
            </w:r>
          </w:p>
        </w:tc>
        <w:tc>
          <w:tcPr>
            <w:tcW w:w="4536" w:type="dxa"/>
          </w:tcPr>
          <w:p w:rsidR="002F7C39" w:rsidRPr="00AC6934" w:rsidRDefault="002F7C39" w:rsidP="00FB02C7">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0.4KG</w:t>
            </w:r>
          </w:p>
        </w:tc>
      </w:tr>
      <w:tr w:rsidR="002F7C39" w:rsidTr="00E1662C">
        <w:tc>
          <w:tcPr>
            <w:tcW w:w="2660" w:type="dxa"/>
          </w:tcPr>
          <w:p w:rsidR="002F7C39" w:rsidRPr="00AC6934" w:rsidRDefault="002F7C39"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Operating Temperature</w:t>
            </w:r>
          </w:p>
        </w:tc>
        <w:tc>
          <w:tcPr>
            <w:tcW w:w="4536" w:type="dxa"/>
          </w:tcPr>
          <w:p w:rsidR="002F7C39" w:rsidRPr="00AC6934" w:rsidRDefault="002F7C39" w:rsidP="00E1662C">
            <w:pPr>
              <w:spacing w:before="100" w:beforeAutospacing="1" w:after="100" w:afterAutospacing="1" w:line="270" w:lineRule="atLeast"/>
              <w:rPr>
                <w:rFonts w:ascii="Arial" w:hAnsi="Arial" w:cs="Arial"/>
                <w:color w:val="333333"/>
                <w:sz w:val="20"/>
                <w:szCs w:val="20"/>
                <w:lang w:eastAsia="zh-CN"/>
              </w:rPr>
            </w:pPr>
            <w:r w:rsidRPr="005754FE">
              <w:rPr>
                <w:rFonts w:ascii="Arial" w:hAnsi="Arial" w:cs="Arial"/>
                <w:color w:val="333333"/>
                <w:sz w:val="20"/>
                <w:szCs w:val="20"/>
                <w:shd w:val="clear" w:color="auto" w:fill="FFFFFF"/>
                <w:lang w:eastAsia="zh-CN"/>
              </w:rPr>
              <w:t>32</w:t>
            </w:r>
            <w:r w:rsidRPr="005754FE">
              <w:rPr>
                <w:rFonts w:ascii="Arial" w:hAnsi="Arial" w:cs="Arial"/>
                <w:color w:val="333333"/>
                <w:sz w:val="20"/>
                <w:szCs w:val="20"/>
                <w:shd w:val="clear" w:color="auto" w:fill="FFFFFF"/>
              </w:rPr>
              <w:t>°</w:t>
            </w:r>
            <w:r w:rsidRPr="005754FE">
              <w:rPr>
                <w:rFonts w:ascii="Arial" w:hAnsi="Arial" w:cs="Arial"/>
                <w:color w:val="333333"/>
                <w:sz w:val="20"/>
                <w:szCs w:val="20"/>
                <w:shd w:val="clear" w:color="auto" w:fill="FFFFFF"/>
                <w:lang w:eastAsia="zh-CN"/>
              </w:rPr>
              <w:t>F to 104</w:t>
            </w:r>
            <w:r w:rsidRPr="005754FE">
              <w:rPr>
                <w:rFonts w:ascii="Arial" w:hAnsi="Arial" w:cs="Arial"/>
                <w:color w:val="333333"/>
                <w:sz w:val="20"/>
                <w:szCs w:val="20"/>
                <w:shd w:val="clear" w:color="auto" w:fill="FFFFFF"/>
              </w:rPr>
              <w:t>°</w:t>
            </w:r>
            <w:r w:rsidRPr="005754FE">
              <w:rPr>
                <w:rFonts w:ascii="Arial" w:hAnsi="Arial" w:cs="Arial"/>
                <w:color w:val="333333"/>
                <w:sz w:val="20"/>
                <w:szCs w:val="20"/>
                <w:shd w:val="clear" w:color="auto" w:fill="FFFFFF"/>
                <w:lang w:eastAsia="zh-CN"/>
              </w:rPr>
              <w:t>F (0</w:t>
            </w:r>
            <w:r w:rsidRPr="005754FE">
              <w:rPr>
                <w:rFonts w:ascii="Arial" w:hAnsi="Arial" w:cs="Arial"/>
                <w:color w:val="333333"/>
                <w:sz w:val="20"/>
                <w:szCs w:val="20"/>
                <w:shd w:val="clear" w:color="auto" w:fill="FFFFFF"/>
              </w:rPr>
              <w:t>°C</w:t>
            </w:r>
            <w:r w:rsidRPr="005754FE">
              <w:rPr>
                <w:rFonts w:ascii="Arial" w:hAnsi="Arial" w:cs="Arial"/>
                <w:color w:val="333333"/>
                <w:sz w:val="20"/>
                <w:szCs w:val="20"/>
                <w:shd w:val="clear" w:color="auto" w:fill="FFFFFF"/>
                <w:lang w:eastAsia="zh-CN"/>
              </w:rPr>
              <w:t xml:space="preserve"> to 40</w:t>
            </w:r>
            <w:r w:rsidRPr="005754FE">
              <w:rPr>
                <w:rFonts w:ascii="Arial" w:hAnsi="Arial" w:cs="Arial"/>
                <w:color w:val="333333"/>
                <w:sz w:val="20"/>
                <w:szCs w:val="20"/>
                <w:shd w:val="clear" w:color="auto" w:fill="FFFFFF"/>
              </w:rPr>
              <w:t>°C</w:t>
            </w:r>
            <w:r w:rsidRPr="005754FE">
              <w:rPr>
                <w:rFonts w:ascii="Arial" w:hAnsi="Arial" w:cs="Arial"/>
                <w:color w:val="333333"/>
                <w:sz w:val="20"/>
                <w:szCs w:val="20"/>
                <w:shd w:val="clear" w:color="auto" w:fill="FFFFFF"/>
                <w:lang w:eastAsia="zh-CN"/>
              </w:rPr>
              <w:t>)</w:t>
            </w:r>
          </w:p>
        </w:tc>
      </w:tr>
      <w:tr w:rsidR="002F7C39" w:rsidTr="00E1662C">
        <w:tc>
          <w:tcPr>
            <w:tcW w:w="2660" w:type="dxa"/>
          </w:tcPr>
          <w:p w:rsidR="002F7C39" w:rsidRPr="00AC6934" w:rsidRDefault="002F7C39" w:rsidP="00E1662C">
            <w:pPr>
              <w:spacing w:before="100" w:beforeAutospacing="1" w:after="100" w:afterAutospacing="1" w:line="270" w:lineRule="atLeast"/>
              <w:rPr>
                <w:rFonts w:ascii="Arial" w:hAnsi="Arial" w:cs="Arial"/>
                <w:color w:val="333333"/>
                <w:sz w:val="20"/>
                <w:szCs w:val="20"/>
                <w:lang w:eastAsia="zh-CN"/>
              </w:rPr>
            </w:pPr>
            <w:r w:rsidRPr="00943DC9">
              <w:rPr>
                <w:rFonts w:ascii="Arial" w:hAnsi="Arial" w:cs="Arial" w:hint="eastAsia"/>
                <w:color w:val="333333"/>
                <w:sz w:val="20"/>
                <w:szCs w:val="20"/>
                <w:lang w:eastAsia="zh-CN"/>
              </w:rPr>
              <w:t>Storage Temperature</w:t>
            </w:r>
          </w:p>
        </w:tc>
        <w:tc>
          <w:tcPr>
            <w:tcW w:w="4536" w:type="dxa"/>
          </w:tcPr>
          <w:p w:rsidR="002F7C39" w:rsidRPr="00AC6934" w:rsidRDefault="002F7C39" w:rsidP="00E1662C">
            <w:pPr>
              <w:spacing w:before="100" w:beforeAutospacing="1" w:after="100" w:afterAutospacing="1" w:line="270" w:lineRule="atLeast"/>
              <w:rPr>
                <w:rFonts w:ascii="Arial" w:hAnsi="Arial" w:cs="Arial"/>
                <w:color w:val="333333"/>
                <w:sz w:val="20"/>
                <w:szCs w:val="20"/>
              </w:rPr>
            </w:pPr>
            <w:r w:rsidRPr="00AC6934">
              <w:rPr>
                <w:rFonts w:ascii="Arial" w:hAnsi="Arial" w:cs="Arial" w:hint="eastAsia"/>
                <w:color w:val="333333"/>
                <w:sz w:val="20"/>
                <w:szCs w:val="20"/>
              </w:rPr>
              <w:t>-</w:t>
            </w:r>
            <w:r>
              <w:rPr>
                <w:rFonts w:ascii="Arial" w:hAnsi="Arial" w:cs="Arial" w:hint="eastAsia"/>
                <w:color w:val="333333"/>
                <w:sz w:val="20"/>
                <w:szCs w:val="20"/>
                <w:lang w:eastAsia="zh-CN"/>
              </w:rPr>
              <w:t xml:space="preserve"> </w:t>
            </w:r>
            <w:r w:rsidRPr="00AC6934">
              <w:rPr>
                <w:rFonts w:ascii="Arial" w:hAnsi="Arial" w:cs="Arial"/>
                <w:color w:val="333333"/>
                <w:sz w:val="20"/>
                <w:szCs w:val="20"/>
              </w:rPr>
              <w:t>4</w:t>
            </w:r>
            <w:r w:rsidRPr="00AC6934">
              <w:rPr>
                <w:rFonts w:ascii="Arial" w:hAnsi="Arial" w:cs="Arial"/>
                <w:color w:val="333333"/>
                <w:sz w:val="20"/>
                <w:szCs w:val="20"/>
                <w:shd w:val="clear" w:color="auto" w:fill="FFFFFF"/>
              </w:rPr>
              <w:t>°F to 140°F</w:t>
            </w:r>
            <w:r w:rsidRPr="00AC6934">
              <w:rPr>
                <w:rFonts w:ascii="Arial" w:hAnsi="Arial" w:cs="Arial" w:hint="eastAsia"/>
                <w:color w:val="333333"/>
                <w:sz w:val="20"/>
                <w:szCs w:val="20"/>
                <w:shd w:val="clear" w:color="auto" w:fill="FFFFFF"/>
              </w:rPr>
              <w:t xml:space="preserve"> </w:t>
            </w:r>
            <w:r w:rsidRPr="00AC6934">
              <w:rPr>
                <w:rFonts w:ascii="Arial" w:hAnsi="Arial" w:cs="Arial"/>
                <w:color w:val="333333"/>
                <w:sz w:val="20"/>
                <w:szCs w:val="20"/>
                <w:shd w:val="clear" w:color="auto" w:fill="FFFFFF"/>
              </w:rPr>
              <w:t>(-</w:t>
            </w:r>
            <w:r>
              <w:rPr>
                <w:rFonts w:ascii="Arial" w:hAnsi="Arial" w:cs="Arial" w:hint="eastAsia"/>
                <w:color w:val="333333"/>
                <w:sz w:val="20"/>
                <w:szCs w:val="20"/>
                <w:shd w:val="clear" w:color="auto" w:fill="FFFFFF"/>
                <w:lang w:eastAsia="zh-CN"/>
              </w:rPr>
              <w:t xml:space="preserve"> </w:t>
            </w:r>
            <w:r w:rsidRPr="00AC6934">
              <w:rPr>
                <w:rFonts w:ascii="Arial" w:hAnsi="Arial" w:cs="Arial"/>
                <w:color w:val="333333"/>
                <w:sz w:val="20"/>
                <w:szCs w:val="20"/>
                <w:shd w:val="clear" w:color="auto" w:fill="FFFFFF"/>
              </w:rPr>
              <w:t>20°C to 60°C)</w:t>
            </w:r>
          </w:p>
        </w:tc>
      </w:tr>
      <w:tr w:rsidR="002F7C39" w:rsidTr="00E1662C">
        <w:tc>
          <w:tcPr>
            <w:tcW w:w="2660" w:type="dxa"/>
          </w:tcPr>
          <w:p w:rsidR="002F7C39" w:rsidRPr="00391784" w:rsidRDefault="002F7C39" w:rsidP="00E1662C">
            <w:pPr>
              <w:spacing w:before="100" w:beforeAutospacing="1" w:after="100" w:afterAutospacing="1" w:line="270" w:lineRule="atLeast"/>
              <w:rPr>
                <w:rFonts w:ascii="Arial" w:hAnsi="Arial" w:cs="Arial"/>
                <w:color w:val="333333"/>
                <w:sz w:val="20"/>
                <w:szCs w:val="20"/>
                <w:lang w:eastAsia="zh-CN"/>
              </w:rPr>
            </w:pPr>
            <w:r w:rsidRPr="00943DC9">
              <w:rPr>
                <w:rFonts w:ascii="Arial" w:hAnsi="Arial" w:cs="Arial" w:hint="eastAsia"/>
                <w:color w:val="333333"/>
                <w:sz w:val="20"/>
                <w:szCs w:val="20"/>
                <w:lang w:eastAsia="zh-CN"/>
              </w:rPr>
              <w:t>Power Supply</w:t>
            </w:r>
          </w:p>
        </w:tc>
        <w:tc>
          <w:tcPr>
            <w:tcW w:w="4536" w:type="dxa"/>
          </w:tcPr>
          <w:p w:rsidR="002F7C39" w:rsidRPr="00AC6934" w:rsidRDefault="002F7C39" w:rsidP="00E1662C">
            <w:pPr>
              <w:spacing w:before="100" w:beforeAutospacing="1" w:after="100" w:afterAutospacing="1" w:line="270" w:lineRule="atLeast"/>
              <w:rPr>
                <w:rFonts w:ascii="Arial" w:hAnsi="Arial" w:cs="Arial"/>
                <w:color w:val="333333"/>
                <w:sz w:val="20"/>
                <w:szCs w:val="20"/>
                <w:lang w:eastAsia="zh-CN"/>
              </w:rPr>
            </w:pPr>
            <w:r>
              <w:rPr>
                <w:rFonts w:ascii="Arial" w:hAnsi="Arial" w:cs="Arial" w:hint="eastAsia"/>
                <w:color w:val="333333"/>
                <w:sz w:val="20"/>
                <w:szCs w:val="20"/>
                <w:lang w:eastAsia="zh-CN"/>
              </w:rPr>
              <w:t>5V/1A DC</w:t>
            </w:r>
          </w:p>
        </w:tc>
      </w:tr>
    </w:tbl>
    <w:p w:rsidR="00C07BBA" w:rsidRDefault="00C07BBA" w:rsidP="0078037A">
      <w:pPr>
        <w:spacing w:before="100" w:beforeAutospacing="1" w:after="100" w:afterAutospacing="1" w:line="270" w:lineRule="atLeast"/>
        <w:rPr>
          <w:rFonts w:ascii="Arial" w:hAnsi="Arial" w:cs="Arial"/>
          <w:b/>
          <w:color w:val="333333"/>
          <w:lang w:eastAsia="zh-CN"/>
        </w:rPr>
      </w:pPr>
    </w:p>
    <w:p w:rsidR="0078037A" w:rsidRPr="00424208" w:rsidRDefault="0078037A" w:rsidP="00C07BBA">
      <w:pPr>
        <w:pStyle w:val="Heading1"/>
        <w:rPr>
          <w:rFonts w:ascii="Arial" w:hAnsi="Arial" w:cs="Arial"/>
          <w:b w:val="0"/>
          <w:color w:val="333333"/>
          <w:lang w:eastAsia="zh-CN"/>
        </w:rPr>
      </w:pPr>
      <w:bookmarkStart w:id="18" w:name="_Toc462238563"/>
      <w:r w:rsidRPr="00C07BBA">
        <w:rPr>
          <w:rFonts w:ascii="Arial" w:hAnsi="Arial" w:cs="Arial" w:hint="eastAsia"/>
          <w:color w:val="000000"/>
          <w:sz w:val="24"/>
          <w:szCs w:val="24"/>
          <w:lang w:eastAsia="zh-CN"/>
        </w:rPr>
        <w:t>Package</w:t>
      </w:r>
      <w:r w:rsidRPr="00424208">
        <w:rPr>
          <w:rFonts w:ascii="Arial" w:hAnsi="Arial" w:cs="Arial" w:hint="eastAsia"/>
          <w:color w:val="333333"/>
          <w:lang w:eastAsia="zh-CN"/>
        </w:rPr>
        <w:t xml:space="preserve"> </w:t>
      </w:r>
      <w:r w:rsidRPr="00C07BBA">
        <w:rPr>
          <w:rFonts w:ascii="Arial" w:hAnsi="Arial" w:cs="Arial" w:hint="eastAsia"/>
          <w:color w:val="000000"/>
          <w:sz w:val="24"/>
          <w:szCs w:val="24"/>
          <w:lang w:eastAsia="zh-CN"/>
        </w:rPr>
        <w:t>Contents</w:t>
      </w:r>
      <w:bookmarkEnd w:id="18"/>
    </w:p>
    <w:p w:rsidR="0078037A" w:rsidRPr="003D2F8E" w:rsidRDefault="0078037A" w:rsidP="00591908">
      <w:pPr>
        <w:pStyle w:val="ListParagraph"/>
        <w:numPr>
          <w:ilvl w:val="1"/>
          <w:numId w:val="2"/>
        </w:numPr>
        <w:tabs>
          <w:tab w:val="left" w:pos="425"/>
        </w:tabs>
        <w:autoSpaceDE w:val="0"/>
        <w:autoSpaceDN w:val="0"/>
        <w:adjustRightInd w:val="0"/>
        <w:snapToGrid w:val="0"/>
        <w:spacing w:before="80" w:after="80" w:line="280" w:lineRule="exact"/>
        <w:ind w:firstLineChars="0"/>
        <w:rPr>
          <w:rFonts w:ascii="Arial" w:hAnsi="Arial" w:cs="Arial"/>
          <w:kern w:val="0"/>
          <w:sz w:val="20"/>
          <w:szCs w:val="20"/>
        </w:rPr>
      </w:pPr>
      <w:r w:rsidRPr="003D2F8E">
        <w:rPr>
          <w:rFonts w:ascii="Arial" w:hAnsi="Arial" w:cs="Arial"/>
          <w:sz w:val="20"/>
          <w:szCs w:val="20"/>
        </w:rPr>
        <w:t xml:space="preserve">1x </w:t>
      </w:r>
      <w:r w:rsidR="00EE63CD">
        <w:rPr>
          <w:rFonts w:ascii="Arial" w:hAnsi="Arial" w:cs="Arial"/>
          <w:sz w:val="20"/>
          <w:szCs w:val="20"/>
        </w:rPr>
        <w:t>HDTV</w:t>
      </w:r>
      <w:r w:rsidR="004953E6">
        <w:rPr>
          <w:rFonts w:ascii="Arial" w:hAnsi="Arial" w:cs="Arial" w:hint="eastAsia"/>
          <w:kern w:val="0"/>
          <w:sz w:val="20"/>
          <w:szCs w:val="20"/>
        </w:rPr>
        <w:t>ST0401AU1</w:t>
      </w:r>
    </w:p>
    <w:p w:rsidR="0078037A" w:rsidRDefault="0078037A" w:rsidP="00591908">
      <w:pPr>
        <w:pStyle w:val="ListParagraph"/>
        <w:numPr>
          <w:ilvl w:val="1"/>
          <w:numId w:val="2"/>
        </w:numPr>
        <w:tabs>
          <w:tab w:val="left" w:pos="425"/>
        </w:tabs>
        <w:autoSpaceDE w:val="0"/>
        <w:autoSpaceDN w:val="0"/>
        <w:adjustRightInd w:val="0"/>
        <w:snapToGrid w:val="0"/>
        <w:spacing w:before="80" w:after="80" w:line="280" w:lineRule="exact"/>
        <w:ind w:firstLineChars="0"/>
        <w:rPr>
          <w:rFonts w:ascii="Arial" w:hAnsi="Arial" w:cs="Arial"/>
          <w:kern w:val="0"/>
          <w:sz w:val="20"/>
          <w:szCs w:val="20"/>
        </w:rPr>
      </w:pPr>
      <w:r>
        <w:rPr>
          <w:rFonts w:ascii="Arial" w:hAnsi="Arial" w:cs="Arial" w:hint="eastAsia"/>
          <w:kern w:val="0"/>
          <w:sz w:val="20"/>
          <w:szCs w:val="20"/>
        </w:rPr>
        <w:t>1</w:t>
      </w:r>
      <w:r>
        <w:rPr>
          <w:rFonts w:ascii="Arial" w:hAnsi="Arial" w:cs="Arial"/>
          <w:kern w:val="0"/>
          <w:sz w:val="20"/>
          <w:szCs w:val="20"/>
        </w:rPr>
        <w:t xml:space="preserve">x </w:t>
      </w:r>
      <w:r>
        <w:rPr>
          <w:rFonts w:ascii="Arial" w:hAnsi="Arial" w:cs="Arial" w:hint="eastAsia"/>
          <w:kern w:val="0"/>
          <w:sz w:val="20"/>
          <w:szCs w:val="20"/>
        </w:rPr>
        <w:t>5</w:t>
      </w:r>
      <w:r w:rsidRPr="003D2F8E">
        <w:rPr>
          <w:rFonts w:ascii="Arial" w:hAnsi="Arial" w:cs="Arial"/>
          <w:kern w:val="0"/>
          <w:sz w:val="20"/>
          <w:szCs w:val="20"/>
        </w:rPr>
        <w:t>V</w:t>
      </w:r>
      <w:r w:rsidR="00FD0FDA">
        <w:rPr>
          <w:rFonts w:ascii="Arial" w:hAnsi="Arial" w:cs="Arial" w:hint="eastAsia"/>
          <w:kern w:val="0"/>
          <w:sz w:val="20"/>
          <w:szCs w:val="20"/>
        </w:rPr>
        <w:t>/1</w:t>
      </w:r>
      <w:r>
        <w:rPr>
          <w:rFonts w:ascii="Arial" w:hAnsi="Arial" w:cs="Arial" w:hint="eastAsia"/>
          <w:kern w:val="0"/>
          <w:sz w:val="20"/>
          <w:szCs w:val="20"/>
        </w:rPr>
        <w:t>A</w:t>
      </w:r>
      <w:r w:rsidR="008A3892">
        <w:rPr>
          <w:rFonts w:ascii="Arial" w:hAnsi="Arial" w:cs="Arial"/>
          <w:kern w:val="0"/>
          <w:sz w:val="20"/>
          <w:szCs w:val="20"/>
        </w:rPr>
        <w:t xml:space="preserve"> DC </w:t>
      </w:r>
      <w:r w:rsidR="008A3892">
        <w:rPr>
          <w:rFonts w:ascii="Arial" w:hAnsi="Arial" w:cs="Arial" w:hint="eastAsia"/>
          <w:kern w:val="0"/>
          <w:sz w:val="20"/>
          <w:szCs w:val="20"/>
        </w:rPr>
        <w:t>P</w:t>
      </w:r>
      <w:r w:rsidR="008A3892">
        <w:rPr>
          <w:rFonts w:ascii="Arial" w:hAnsi="Arial" w:cs="Arial"/>
          <w:kern w:val="0"/>
          <w:sz w:val="20"/>
          <w:szCs w:val="20"/>
        </w:rPr>
        <w:t xml:space="preserve">ower </w:t>
      </w:r>
      <w:r w:rsidR="008A3892">
        <w:rPr>
          <w:rFonts w:ascii="Arial" w:hAnsi="Arial" w:cs="Arial" w:hint="eastAsia"/>
          <w:kern w:val="0"/>
          <w:sz w:val="20"/>
          <w:szCs w:val="20"/>
        </w:rPr>
        <w:t>S</w:t>
      </w:r>
      <w:r w:rsidRPr="003D2F8E">
        <w:rPr>
          <w:rFonts w:ascii="Arial" w:hAnsi="Arial" w:cs="Arial"/>
          <w:kern w:val="0"/>
          <w:sz w:val="20"/>
          <w:szCs w:val="20"/>
        </w:rPr>
        <w:t>upply</w:t>
      </w:r>
    </w:p>
    <w:p w:rsidR="0078037A" w:rsidRDefault="008A3892" w:rsidP="00591908">
      <w:pPr>
        <w:pStyle w:val="ListParagraph"/>
        <w:numPr>
          <w:ilvl w:val="1"/>
          <w:numId w:val="2"/>
        </w:numPr>
        <w:tabs>
          <w:tab w:val="left" w:pos="425"/>
        </w:tabs>
        <w:autoSpaceDE w:val="0"/>
        <w:autoSpaceDN w:val="0"/>
        <w:adjustRightInd w:val="0"/>
        <w:snapToGrid w:val="0"/>
        <w:spacing w:before="80" w:after="80" w:line="280" w:lineRule="exact"/>
        <w:ind w:firstLineChars="0"/>
        <w:rPr>
          <w:rFonts w:ascii="Arial" w:hAnsi="Arial" w:cs="Arial"/>
          <w:kern w:val="0"/>
          <w:sz w:val="20"/>
          <w:szCs w:val="20"/>
        </w:rPr>
      </w:pPr>
      <w:r>
        <w:rPr>
          <w:rFonts w:ascii="Arial" w:hAnsi="Arial" w:cs="Arial" w:hint="eastAsia"/>
          <w:kern w:val="0"/>
          <w:sz w:val="20"/>
          <w:szCs w:val="20"/>
        </w:rPr>
        <w:t>1x Remote C</w:t>
      </w:r>
      <w:r w:rsidR="0078037A">
        <w:rPr>
          <w:rFonts w:ascii="Arial" w:hAnsi="Arial" w:cs="Arial" w:hint="eastAsia"/>
          <w:kern w:val="0"/>
          <w:sz w:val="20"/>
          <w:szCs w:val="20"/>
        </w:rPr>
        <w:t>ontrol</w:t>
      </w:r>
    </w:p>
    <w:p w:rsidR="0078037A" w:rsidRDefault="008A3892" w:rsidP="00591908">
      <w:pPr>
        <w:pStyle w:val="ListParagraph"/>
        <w:numPr>
          <w:ilvl w:val="1"/>
          <w:numId w:val="2"/>
        </w:numPr>
        <w:tabs>
          <w:tab w:val="left" w:pos="425"/>
        </w:tabs>
        <w:autoSpaceDE w:val="0"/>
        <w:autoSpaceDN w:val="0"/>
        <w:adjustRightInd w:val="0"/>
        <w:snapToGrid w:val="0"/>
        <w:spacing w:before="80" w:after="80" w:line="280" w:lineRule="exact"/>
        <w:ind w:firstLineChars="0"/>
        <w:rPr>
          <w:rFonts w:ascii="Arial" w:hAnsi="Arial" w:cs="Arial"/>
          <w:kern w:val="0"/>
          <w:sz w:val="20"/>
          <w:szCs w:val="20"/>
        </w:rPr>
      </w:pPr>
      <w:r>
        <w:rPr>
          <w:rFonts w:ascii="Arial" w:hAnsi="Arial" w:cs="Arial" w:hint="eastAsia"/>
          <w:kern w:val="0"/>
          <w:sz w:val="20"/>
          <w:szCs w:val="20"/>
        </w:rPr>
        <w:t>1x IR Receiver C</w:t>
      </w:r>
      <w:r w:rsidR="0078037A">
        <w:rPr>
          <w:rFonts w:ascii="Arial" w:hAnsi="Arial" w:cs="Arial" w:hint="eastAsia"/>
          <w:kern w:val="0"/>
          <w:sz w:val="20"/>
          <w:szCs w:val="20"/>
        </w:rPr>
        <w:t>able</w:t>
      </w:r>
    </w:p>
    <w:p w:rsidR="0078037A" w:rsidRDefault="0078037A" w:rsidP="00591908">
      <w:pPr>
        <w:pStyle w:val="ListParagraph"/>
        <w:numPr>
          <w:ilvl w:val="1"/>
          <w:numId w:val="2"/>
        </w:numPr>
        <w:tabs>
          <w:tab w:val="left" w:pos="425"/>
        </w:tabs>
        <w:autoSpaceDE w:val="0"/>
        <w:autoSpaceDN w:val="0"/>
        <w:adjustRightInd w:val="0"/>
        <w:snapToGrid w:val="0"/>
        <w:spacing w:before="80" w:after="80" w:line="280" w:lineRule="exact"/>
        <w:ind w:firstLineChars="0"/>
        <w:rPr>
          <w:rFonts w:ascii="Arial" w:hAnsi="Arial" w:cs="Arial"/>
          <w:kern w:val="0"/>
          <w:sz w:val="20"/>
          <w:szCs w:val="20"/>
        </w:rPr>
      </w:pPr>
      <w:r>
        <w:rPr>
          <w:rFonts w:ascii="Arial" w:hAnsi="Arial" w:cs="Arial" w:hint="eastAsia"/>
          <w:kern w:val="0"/>
          <w:sz w:val="20"/>
          <w:szCs w:val="20"/>
        </w:rPr>
        <w:t>1</w:t>
      </w:r>
      <w:r w:rsidRPr="003D2F8E">
        <w:rPr>
          <w:rFonts w:ascii="Arial" w:hAnsi="Arial" w:cs="Arial"/>
          <w:kern w:val="0"/>
          <w:sz w:val="20"/>
          <w:szCs w:val="20"/>
        </w:rPr>
        <w:t>x</w:t>
      </w:r>
      <w:r w:rsidR="00CE11FC">
        <w:rPr>
          <w:rFonts w:ascii="Arial" w:hAnsi="Arial" w:cs="Arial" w:hint="eastAsia"/>
          <w:kern w:val="0"/>
          <w:sz w:val="20"/>
          <w:szCs w:val="20"/>
        </w:rPr>
        <w:t xml:space="preserve"> </w:t>
      </w:r>
      <w:r w:rsidR="00EE63CD">
        <w:rPr>
          <w:rFonts w:ascii="Arial" w:hAnsi="Arial" w:cs="Arial" w:hint="eastAsia"/>
          <w:kern w:val="0"/>
          <w:sz w:val="20"/>
          <w:szCs w:val="20"/>
        </w:rPr>
        <w:t xml:space="preserve">small </w:t>
      </w:r>
      <w:r w:rsidR="008A3892">
        <w:rPr>
          <w:rFonts w:ascii="Arial" w:hAnsi="Arial" w:cs="Arial" w:hint="eastAsia"/>
          <w:kern w:val="0"/>
          <w:sz w:val="20"/>
          <w:szCs w:val="20"/>
        </w:rPr>
        <w:t>m</w:t>
      </w:r>
      <w:r>
        <w:rPr>
          <w:rFonts w:ascii="Arial" w:hAnsi="Arial" w:cs="Arial"/>
          <w:kern w:val="0"/>
          <w:sz w:val="20"/>
          <w:szCs w:val="20"/>
        </w:rPr>
        <w:t>ounting</w:t>
      </w:r>
      <w:r w:rsidR="008A3892">
        <w:rPr>
          <w:rFonts w:ascii="Arial" w:hAnsi="Arial" w:cs="Arial" w:hint="eastAsia"/>
          <w:kern w:val="0"/>
          <w:sz w:val="20"/>
          <w:szCs w:val="20"/>
        </w:rPr>
        <w:t xml:space="preserve"> Ears</w:t>
      </w:r>
    </w:p>
    <w:p w:rsidR="00251E8B" w:rsidRPr="0078037A" w:rsidRDefault="00251E8B" w:rsidP="000F249E">
      <w:pPr>
        <w:pStyle w:val="Pa0"/>
        <w:rPr>
          <w:rFonts w:ascii="Arial" w:hAnsi="Arial" w:cs="Arial"/>
          <w:b/>
        </w:rPr>
      </w:pPr>
    </w:p>
    <w:p w:rsidR="000F249E" w:rsidRDefault="000F249E" w:rsidP="000F249E">
      <w:pPr>
        <w:rPr>
          <w:lang w:eastAsia="zh-CN" w:bidi="ar-SA"/>
        </w:rPr>
      </w:pPr>
    </w:p>
    <w:p w:rsidR="0010606D" w:rsidRDefault="0010606D"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FD0FDA" w:rsidRDefault="00FD0FDA" w:rsidP="000F249E">
      <w:pPr>
        <w:rPr>
          <w:lang w:eastAsia="zh-CN" w:bidi="ar-SA"/>
        </w:rPr>
      </w:pPr>
    </w:p>
    <w:p w:rsidR="0010606D" w:rsidRDefault="0010606D" w:rsidP="000F249E">
      <w:pPr>
        <w:rPr>
          <w:lang w:eastAsia="zh-CN" w:bidi="ar-SA"/>
        </w:rPr>
      </w:pPr>
    </w:p>
    <w:p w:rsidR="000F249E" w:rsidRPr="00C07BBA" w:rsidRDefault="000F249E" w:rsidP="00C07BBA">
      <w:pPr>
        <w:pStyle w:val="Heading1"/>
        <w:rPr>
          <w:rFonts w:ascii="Arial" w:hAnsi="Arial" w:cs="Arial"/>
          <w:b w:val="0"/>
        </w:rPr>
      </w:pPr>
      <w:bookmarkStart w:id="19" w:name="_Toc462238564"/>
      <w:r w:rsidRPr="00C07BBA">
        <w:rPr>
          <w:rFonts w:ascii="Arial" w:hAnsi="Arial" w:cs="Arial"/>
          <w:color w:val="000000"/>
          <w:sz w:val="24"/>
          <w:szCs w:val="24"/>
          <w:lang w:eastAsia="zh-CN"/>
        </w:rPr>
        <w:lastRenderedPageBreak/>
        <w:t>Maintenance</w:t>
      </w:r>
      <w:bookmarkEnd w:id="8"/>
      <w:bookmarkEnd w:id="9"/>
      <w:bookmarkEnd w:id="19"/>
    </w:p>
    <w:p w:rsidR="000F249E" w:rsidRPr="00C07BBA" w:rsidRDefault="000F249E" w:rsidP="000F249E">
      <w:pPr>
        <w:jc w:val="both"/>
        <w:rPr>
          <w:rStyle w:val="YS"/>
          <w:rFonts w:ascii="Arial" w:eastAsia="Helvetica Neue" w:cs="Arial"/>
          <w:bCs/>
          <w:color w:val="000000"/>
          <w:sz w:val="20"/>
          <w:szCs w:val="20"/>
          <w:lang w:eastAsia="zh-CN" w:bidi="ar-SA"/>
        </w:rPr>
      </w:pPr>
      <w:r w:rsidRPr="00881087">
        <w:rPr>
          <w:rStyle w:val="A0"/>
          <w:rFonts w:ascii="Arial" w:cs="Arial"/>
          <w:b w:val="0"/>
          <w:color w:val="000000"/>
          <w:lang w:eastAsia="zh-CN" w:bidi="ar-SA"/>
        </w:rPr>
        <w:t>Clean this unit with a soft, dry cloth.</w:t>
      </w:r>
      <w:r w:rsidRPr="00881087">
        <w:rPr>
          <w:rStyle w:val="A0"/>
          <w:rFonts w:ascii="Arial" w:cs="Arial"/>
          <w:b w:val="0"/>
          <w:bCs w:val="0"/>
          <w:color w:val="000000"/>
          <w:lang w:eastAsia="zh-CN" w:bidi="ar-SA"/>
        </w:rPr>
        <w:t xml:space="preserve"> </w:t>
      </w:r>
      <w:r w:rsidRPr="00881087">
        <w:rPr>
          <w:rStyle w:val="A0"/>
          <w:rFonts w:ascii="Arial" w:cs="Arial"/>
          <w:b w:val="0"/>
          <w:color w:val="000000"/>
          <w:lang w:eastAsia="zh-CN" w:bidi="ar-SA"/>
        </w:rPr>
        <w:t>Never use alcohol, paint thinner or benzene to clean this unit.</w:t>
      </w:r>
    </w:p>
    <w:p w:rsidR="000F249E" w:rsidRPr="00C07BBA" w:rsidRDefault="000F249E" w:rsidP="00C07BBA">
      <w:pPr>
        <w:pStyle w:val="Heading1"/>
        <w:rPr>
          <w:rFonts w:ascii="Arial" w:hAnsi="Arial" w:cs="Arial"/>
          <w:b w:val="0"/>
        </w:rPr>
      </w:pPr>
      <w:bookmarkStart w:id="20" w:name="_Toc462238565"/>
      <w:r w:rsidRPr="00C07BBA">
        <w:rPr>
          <w:rFonts w:ascii="Arial" w:hAnsi="Arial" w:cs="Arial"/>
          <w:color w:val="000000"/>
          <w:sz w:val="24"/>
          <w:szCs w:val="24"/>
          <w:lang w:eastAsia="zh-CN"/>
        </w:rPr>
        <w:t>Warranty</w:t>
      </w:r>
      <w:r w:rsidRPr="00804EEA">
        <w:rPr>
          <w:rFonts w:ascii="Arial" w:hAnsi="Arial" w:cs="Arial"/>
        </w:rPr>
        <w:t xml:space="preserve"> </w:t>
      </w:r>
      <w:r w:rsidRPr="00C07BBA">
        <w:rPr>
          <w:rFonts w:ascii="Arial" w:hAnsi="Arial" w:cs="Arial"/>
          <w:color w:val="000000"/>
          <w:sz w:val="24"/>
          <w:szCs w:val="24"/>
          <w:lang w:eastAsia="zh-CN"/>
        </w:rPr>
        <w:t>Policy</w:t>
      </w:r>
      <w:bookmarkEnd w:id="20"/>
    </w:p>
    <w:p w:rsidR="00EE63CD" w:rsidRPr="00EE63CD" w:rsidRDefault="00EE63CD" w:rsidP="00EE63CD">
      <w:pPr>
        <w:jc w:val="both"/>
        <w:rPr>
          <w:rStyle w:val="A0"/>
          <w:rFonts w:ascii="Arial" w:cs="Arial"/>
          <w:b w:val="0"/>
          <w:color w:val="000000"/>
          <w:lang w:eastAsia="zh-CN" w:bidi="ar-SA"/>
        </w:rPr>
      </w:pPr>
      <w:r w:rsidRPr="00EE63CD">
        <w:rPr>
          <w:rStyle w:val="A0"/>
          <w:rFonts w:ascii="Arial" w:cs="Arial"/>
          <w:b w:val="0"/>
          <w:color w:val="000000"/>
          <w:lang w:eastAsia="zh-CN" w:bidi="ar-SA"/>
        </w:rPr>
        <w:t>HDTV Supply includes a 5 Year U.S. Limited Extended Warranty on this product. There are two bundled parts to this 5 year warranty. The 5 year warranty is only for the main device you purchased and does not include any product options or additional products you purchased at the same time.</w:t>
      </w:r>
    </w:p>
    <w:p w:rsidR="00EE63CD" w:rsidRPr="00EE63CD" w:rsidRDefault="00EE63CD" w:rsidP="00EE63CD">
      <w:pPr>
        <w:jc w:val="both"/>
        <w:rPr>
          <w:rStyle w:val="A0"/>
          <w:rFonts w:ascii="Arial" w:cs="Arial"/>
          <w:b w:val="0"/>
          <w:color w:val="000000"/>
          <w:lang w:eastAsia="zh-CN" w:bidi="ar-SA"/>
        </w:rPr>
      </w:pPr>
    </w:p>
    <w:p w:rsidR="00EE63CD" w:rsidRPr="00EE63CD" w:rsidRDefault="00EE63CD" w:rsidP="00EE63CD">
      <w:pPr>
        <w:jc w:val="both"/>
        <w:rPr>
          <w:rStyle w:val="A0"/>
          <w:rFonts w:ascii="Arial" w:cs="Arial"/>
          <w:b w:val="0"/>
          <w:color w:val="000000"/>
          <w:lang w:eastAsia="zh-CN" w:bidi="ar-SA"/>
        </w:rPr>
      </w:pPr>
      <w:r w:rsidRPr="00EE63CD">
        <w:rPr>
          <w:rStyle w:val="A0"/>
          <w:rFonts w:ascii="Arial" w:cs="Arial"/>
          <w:b w:val="0"/>
          <w:color w:val="000000"/>
          <w:lang w:eastAsia="zh-CN" w:bidi="ar-SA"/>
        </w:rPr>
        <w:t xml:space="preserve">FIRST YEAR: The first year is direct with HDTV Supply at 800-841-9238. The warranty states that the Product will perform substantially in accordance with the supplied written materials and Product information located on this Product web site page for a period of 1 year from the date of shipment of the Product and that the Product will be free from defects in materials &amp; workmanship under normal use &amp; service for a period of 1 year from date of shipment. </w:t>
      </w:r>
    </w:p>
    <w:p w:rsidR="00EE63CD" w:rsidRPr="00EE63CD" w:rsidRDefault="00EE63CD" w:rsidP="00EE63CD">
      <w:pPr>
        <w:jc w:val="both"/>
        <w:rPr>
          <w:rStyle w:val="A0"/>
          <w:rFonts w:ascii="Arial" w:cs="Arial"/>
          <w:b w:val="0"/>
          <w:color w:val="000000"/>
          <w:lang w:eastAsia="zh-CN" w:bidi="ar-SA"/>
        </w:rPr>
      </w:pPr>
    </w:p>
    <w:p w:rsidR="00EE63CD" w:rsidRDefault="00EE63CD" w:rsidP="00EE63CD">
      <w:pPr>
        <w:jc w:val="both"/>
        <w:rPr>
          <w:rStyle w:val="A0"/>
          <w:rFonts w:ascii="Arial" w:cs="Arial"/>
          <w:b w:val="0"/>
          <w:color w:val="000000"/>
          <w:lang w:eastAsia="zh-CN" w:bidi="ar-SA"/>
        </w:rPr>
      </w:pPr>
      <w:r w:rsidRPr="00EE63CD">
        <w:rPr>
          <w:rStyle w:val="A0"/>
          <w:rFonts w:ascii="Arial" w:cs="Arial"/>
          <w:b w:val="0"/>
          <w:color w:val="000000"/>
          <w:lang w:eastAsia="zh-CN" w:bidi="ar-SA"/>
        </w:rPr>
        <w:t xml:space="preserve">In order to get a warranty replacement for a defective item within the first-year call HDTV Supplys Tech Support Team with your order number at 800-841-9238 and they will verify the product is eligible for a warranty repair. An RMA number will then be issued via email. Shipped replacements will be in like new condition, tested and all components included. </w:t>
      </w:r>
    </w:p>
    <w:p w:rsidR="00EE63CD" w:rsidRPr="00EE63CD" w:rsidRDefault="00EE63CD" w:rsidP="00EE63CD">
      <w:pPr>
        <w:jc w:val="both"/>
        <w:rPr>
          <w:rStyle w:val="A0"/>
          <w:rFonts w:ascii="Arial" w:cs="Arial"/>
          <w:b w:val="0"/>
          <w:color w:val="000000"/>
          <w:lang w:eastAsia="zh-CN" w:bidi="ar-SA"/>
        </w:rPr>
      </w:pPr>
    </w:p>
    <w:p w:rsidR="00EE63CD" w:rsidRPr="00EE63CD" w:rsidRDefault="00EE63CD" w:rsidP="00EE63CD">
      <w:pPr>
        <w:jc w:val="both"/>
        <w:rPr>
          <w:rStyle w:val="A0"/>
          <w:rFonts w:ascii="Arial" w:cs="Arial"/>
          <w:b w:val="0"/>
          <w:color w:val="000000"/>
          <w:lang w:eastAsia="zh-CN" w:bidi="ar-SA"/>
        </w:rPr>
      </w:pPr>
      <w:r w:rsidRPr="00EE63CD">
        <w:rPr>
          <w:rStyle w:val="A0"/>
          <w:rFonts w:ascii="Arial" w:cs="Arial"/>
          <w:b w:val="0"/>
          <w:color w:val="000000"/>
          <w:lang w:eastAsia="zh-CN" w:bidi="ar-SA"/>
        </w:rPr>
        <w:t xml:space="preserve">2ND THROUGH 5TH YEAR: The 2nd through 5th year are direct with Consumer Priority Extended Warranty Service (CPS) as they are HDTV Supplys extended warranty provider. They are a large 3rd party repair company with facilities throughout the U.S. and offer our U.S. customers unparalleled product coverage and repairs. If after calling HDTV Supply, at 800-841-9238, we find we can't fix the issue over the phone, and you need a repair, you will henceforth deal directly with CPS for the repairs via their toll free phone number (800) 905-0443 Option 3 during the 2nd through 5th year. </w:t>
      </w:r>
    </w:p>
    <w:p w:rsidR="00EE63CD" w:rsidRPr="00EE63CD" w:rsidRDefault="00EE63CD" w:rsidP="00EE63CD">
      <w:pPr>
        <w:jc w:val="both"/>
        <w:rPr>
          <w:rStyle w:val="A0"/>
          <w:rFonts w:ascii="Arial" w:cs="Arial"/>
          <w:b w:val="0"/>
          <w:color w:val="000000"/>
          <w:lang w:eastAsia="zh-CN" w:bidi="ar-SA"/>
        </w:rPr>
      </w:pPr>
    </w:p>
    <w:p w:rsidR="000F249E" w:rsidRDefault="00EE63CD" w:rsidP="00EE63CD">
      <w:pPr>
        <w:jc w:val="both"/>
        <w:rPr>
          <w:rStyle w:val="A0"/>
          <w:rFonts w:ascii="Arial" w:cs="Arial"/>
          <w:b w:val="0"/>
          <w:color w:val="000000"/>
          <w:lang w:eastAsia="zh-CN" w:bidi="ar-SA"/>
        </w:rPr>
      </w:pPr>
      <w:r w:rsidRPr="00EE63CD">
        <w:rPr>
          <w:rStyle w:val="A0"/>
          <w:rFonts w:ascii="Arial" w:cs="Arial"/>
          <w:b w:val="0"/>
          <w:color w:val="000000"/>
          <w:lang w:eastAsia="zh-CN" w:bidi="ar-SA"/>
        </w:rPr>
        <w:t>You can call us a</w:t>
      </w:r>
      <w:r>
        <w:rPr>
          <w:rStyle w:val="A0"/>
          <w:rFonts w:ascii="Arial" w:cs="Arial"/>
          <w:b w:val="0"/>
          <w:color w:val="000000"/>
          <w:lang w:eastAsia="zh-CN" w:bidi="ar-SA"/>
        </w:rPr>
        <w:t>t</w:t>
      </w:r>
      <w:r w:rsidRPr="00EE63CD">
        <w:rPr>
          <w:rStyle w:val="A0"/>
          <w:rFonts w:ascii="Arial" w:cs="Arial"/>
          <w:b w:val="0"/>
          <w:color w:val="000000"/>
          <w:lang w:eastAsia="zh-CN" w:bidi="ar-SA"/>
        </w:rPr>
        <w:t xml:space="preserve"> 800-841-9238 if you have any questions with this 5 year bundled warranty.</w:t>
      </w:r>
    </w:p>
    <w:p w:rsidR="000F249E" w:rsidRPr="00881087" w:rsidRDefault="000F249E" w:rsidP="000F249E">
      <w:pPr>
        <w:jc w:val="both"/>
        <w:rPr>
          <w:rStyle w:val="A0"/>
          <w:rFonts w:ascii="Arial" w:cs="Arial"/>
          <w:b w:val="0"/>
          <w:color w:val="000000"/>
          <w:lang w:eastAsia="zh-CN" w:bidi="ar-SA"/>
        </w:rPr>
      </w:pPr>
    </w:p>
    <w:p w:rsidR="000F249E" w:rsidRPr="00C07BBA" w:rsidRDefault="000F249E" w:rsidP="00C07BBA">
      <w:pPr>
        <w:pStyle w:val="Heading1"/>
        <w:rPr>
          <w:rFonts w:ascii="Arial" w:hAnsi="Arial" w:cs="Arial"/>
          <w:b w:val="0"/>
        </w:rPr>
      </w:pPr>
      <w:bookmarkStart w:id="21" w:name="_Toc462238567"/>
      <w:r w:rsidRPr="00C07BBA">
        <w:rPr>
          <w:rFonts w:ascii="Arial" w:hAnsi="Arial" w:cs="Arial"/>
          <w:color w:val="000000"/>
          <w:sz w:val="24"/>
          <w:szCs w:val="24"/>
          <w:lang w:eastAsia="zh-CN"/>
        </w:rPr>
        <w:t>Exclusive</w:t>
      </w:r>
      <w:r w:rsidRPr="00804EEA">
        <w:rPr>
          <w:rFonts w:ascii="Arial" w:hAnsi="Arial" w:cs="Arial"/>
        </w:rPr>
        <w:t xml:space="preserve"> </w:t>
      </w:r>
      <w:r w:rsidRPr="00C07BBA">
        <w:rPr>
          <w:rFonts w:ascii="Arial" w:hAnsi="Arial" w:cs="Arial"/>
          <w:color w:val="000000"/>
          <w:sz w:val="24"/>
          <w:szCs w:val="24"/>
          <w:lang w:eastAsia="zh-CN"/>
        </w:rPr>
        <w:t>Remedies</w:t>
      </w:r>
      <w:bookmarkEnd w:id="21"/>
    </w:p>
    <w:p w:rsidR="000F249E" w:rsidRDefault="00EE63CD" w:rsidP="000F249E">
      <w:pPr>
        <w:jc w:val="both"/>
        <w:rPr>
          <w:rStyle w:val="A0"/>
          <w:rFonts w:ascii="Arial" w:cs="Arial"/>
          <w:b w:val="0"/>
          <w:color w:val="000000"/>
          <w:lang w:eastAsia="zh-CN" w:bidi="ar-SA"/>
        </w:rPr>
      </w:pPr>
      <w:r>
        <w:rPr>
          <w:rStyle w:val="A0"/>
          <w:rFonts w:ascii="Arial" w:cs="Arial"/>
          <w:b w:val="0"/>
          <w:color w:val="000000"/>
          <w:lang w:eastAsia="zh-CN" w:bidi="ar-SA"/>
        </w:rPr>
        <w:t>HDTV Supplys</w:t>
      </w:r>
      <w:r w:rsidR="000F249E" w:rsidRPr="00881087">
        <w:rPr>
          <w:rStyle w:val="A0"/>
          <w:rFonts w:ascii="Arial" w:cs="Arial"/>
          <w:b w:val="0"/>
          <w:color w:val="000000"/>
          <w:lang w:eastAsia="zh-CN" w:bidi="ar-SA"/>
        </w:rPr>
        <w:t xml:space="preserve"> warranty, as stated is in lieu of all other warranties, expressed, implied, or statutory, including those of merchantability and fitness for a particular purpose. The buyer shall </w:t>
      </w:r>
      <w:r w:rsidR="000F249E" w:rsidRPr="00881087">
        <w:rPr>
          <w:rStyle w:val="A0"/>
          <w:rFonts w:ascii="Arial" w:cs="Arial"/>
          <w:b w:val="0"/>
          <w:color w:val="000000"/>
          <w:lang w:eastAsia="zh-CN" w:bidi="ar-SA"/>
        </w:rPr>
        <w:lastRenderedPageBreak/>
        <w:t xml:space="preserve">pass on to any purchaser, lessee, or other user of </w:t>
      </w:r>
      <w:r>
        <w:rPr>
          <w:rStyle w:val="A0"/>
          <w:rFonts w:ascii="Arial" w:cs="Arial"/>
          <w:b w:val="0"/>
          <w:color w:val="000000"/>
          <w:lang w:eastAsia="zh-CN" w:bidi="ar-SA"/>
        </w:rPr>
        <w:t>HDTV Supplys</w:t>
      </w:r>
      <w:r w:rsidR="000F249E" w:rsidRPr="00881087">
        <w:rPr>
          <w:rStyle w:val="A0"/>
          <w:rFonts w:ascii="Arial" w:cs="Arial"/>
          <w:b w:val="0"/>
          <w:color w:val="000000"/>
          <w:lang w:eastAsia="zh-CN" w:bidi="ar-SA"/>
        </w:rPr>
        <w:t xml:space="preserve"> products, the </w:t>
      </w:r>
      <w:r w:rsidRPr="00881087">
        <w:rPr>
          <w:rStyle w:val="A0"/>
          <w:rFonts w:ascii="Arial" w:cs="Arial"/>
          <w:b w:val="0"/>
          <w:color w:val="000000"/>
          <w:lang w:eastAsia="zh-CN" w:bidi="ar-SA"/>
        </w:rPr>
        <w:t>warranty</w:t>
      </w:r>
      <w:r w:rsidR="000F249E" w:rsidRPr="00881087">
        <w:rPr>
          <w:rStyle w:val="A0"/>
          <w:rFonts w:ascii="Arial" w:cs="Arial"/>
          <w:b w:val="0"/>
          <w:color w:val="000000"/>
          <w:lang w:eastAsia="zh-CN" w:bidi="ar-SA"/>
        </w:rPr>
        <w:t xml:space="preserve">, and shall indemnify and hold harmless </w:t>
      </w:r>
      <w:r>
        <w:rPr>
          <w:rStyle w:val="A0"/>
          <w:rFonts w:ascii="Arial" w:cs="Arial"/>
          <w:b w:val="0"/>
          <w:color w:val="000000"/>
          <w:lang w:eastAsia="zh-CN" w:bidi="ar-SA"/>
        </w:rPr>
        <w:t>H</w:t>
      </w:r>
      <w:r>
        <w:rPr>
          <w:rStyle w:val="A0"/>
          <w:rFonts w:ascii="Arial" w:cs="Arial"/>
          <w:b w:val="0"/>
          <w:color w:val="000000"/>
          <w:lang w:eastAsia="zh-CN" w:bidi="ar-SA"/>
        </w:rPr>
        <w:t xml:space="preserve">DTV Supply </w:t>
      </w:r>
      <w:r w:rsidR="000F249E" w:rsidRPr="00881087">
        <w:rPr>
          <w:rStyle w:val="A0"/>
          <w:rFonts w:ascii="Arial" w:cs="Arial"/>
          <w:b w:val="0"/>
          <w:color w:val="000000"/>
          <w:lang w:eastAsia="zh-CN" w:bidi="ar-SA"/>
        </w:rPr>
        <w:t xml:space="preserve">from any claims or liability of such purchaser, lessee, or user based upon allegations that the buyer, its agents, or employees have made additional warranties or representations as to product preference or use. </w:t>
      </w:r>
    </w:p>
    <w:p w:rsidR="000F249E" w:rsidRPr="00881087" w:rsidRDefault="000F249E" w:rsidP="000F249E">
      <w:pPr>
        <w:jc w:val="both"/>
        <w:rPr>
          <w:rStyle w:val="A0"/>
          <w:rFonts w:ascii="Arial" w:cs="Arial"/>
          <w:b w:val="0"/>
          <w:color w:val="000000"/>
          <w:lang w:eastAsia="zh-CN" w:bidi="ar-SA"/>
        </w:rPr>
      </w:pPr>
    </w:p>
    <w:p w:rsidR="000F249E" w:rsidRDefault="000F249E" w:rsidP="000F249E">
      <w:pPr>
        <w:jc w:val="both"/>
        <w:rPr>
          <w:rStyle w:val="A0"/>
          <w:rFonts w:ascii="Arial" w:cs="Arial"/>
          <w:b w:val="0"/>
          <w:color w:val="000000"/>
          <w:lang w:eastAsia="zh-CN" w:bidi="ar-SA"/>
        </w:rPr>
      </w:pPr>
      <w:r w:rsidRPr="00881087">
        <w:rPr>
          <w:rStyle w:val="A0"/>
          <w:rFonts w:ascii="Arial" w:cs="Arial"/>
          <w:b w:val="0"/>
          <w:color w:val="000000"/>
          <w:lang w:eastAsia="zh-CN" w:bidi="ar-SA"/>
        </w:rPr>
        <w:t>The remedies provided herein are the buyer</w:t>
      </w:r>
      <w:r w:rsidRPr="00881087">
        <w:rPr>
          <w:rStyle w:val="A0"/>
          <w:rFonts w:ascii="Arial" w:cs="Arial"/>
          <w:b w:val="0"/>
          <w:color w:val="000000"/>
          <w:lang w:eastAsia="zh-CN" w:bidi="ar-SA"/>
        </w:rPr>
        <w:t>’</w:t>
      </w:r>
      <w:r w:rsidRPr="00881087">
        <w:rPr>
          <w:rStyle w:val="A0"/>
          <w:rFonts w:ascii="Arial" w:cs="Arial"/>
          <w:b w:val="0"/>
          <w:color w:val="000000"/>
          <w:lang w:eastAsia="zh-CN" w:bidi="ar-SA"/>
        </w:rPr>
        <w:t xml:space="preserve">s sole and exclusive remedies.  </w:t>
      </w:r>
      <w:r w:rsidR="00EE63CD">
        <w:rPr>
          <w:rStyle w:val="A0"/>
          <w:rFonts w:ascii="Arial" w:cs="Arial"/>
          <w:b w:val="0"/>
          <w:color w:val="000000"/>
          <w:lang w:eastAsia="zh-CN" w:bidi="ar-SA"/>
        </w:rPr>
        <w:t>H</w:t>
      </w:r>
      <w:r w:rsidR="00EE63CD">
        <w:rPr>
          <w:rStyle w:val="A0"/>
          <w:rFonts w:ascii="Arial" w:cs="Arial"/>
          <w:b w:val="0"/>
          <w:color w:val="000000"/>
          <w:lang w:eastAsia="zh-CN" w:bidi="ar-SA"/>
        </w:rPr>
        <w:t xml:space="preserve">DTV Supply </w:t>
      </w:r>
      <w:r w:rsidRPr="00881087">
        <w:rPr>
          <w:rStyle w:val="A0"/>
          <w:rFonts w:ascii="Arial" w:cs="Arial"/>
          <w:b w:val="0"/>
          <w:color w:val="000000"/>
          <w:lang w:eastAsia="zh-CN" w:bidi="ar-SA"/>
        </w:rPr>
        <w:t xml:space="preserve">shall not be liable for any direct, indirect, special, incidental, or consequential damages, whether based on contract, tort, or any other legal theory. </w:t>
      </w:r>
    </w:p>
    <w:p w:rsidR="000F249E" w:rsidRPr="00881087" w:rsidRDefault="000F249E" w:rsidP="000F249E">
      <w:pPr>
        <w:jc w:val="both"/>
        <w:rPr>
          <w:rStyle w:val="A0"/>
          <w:rFonts w:ascii="Arial" w:cs="Arial"/>
          <w:b w:val="0"/>
          <w:color w:val="000000"/>
          <w:lang w:eastAsia="zh-CN" w:bidi="ar-SA"/>
        </w:rPr>
      </w:pPr>
      <w:r w:rsidRPr="00881087">
        <w:rPr>
          <w:rStyle w:val="A0"/>
          <w:rFonts w:ascii="Arial" w:cs="Arial"/>
          <w:b w:val="0"/>
          <w:color w:val="000000"/>
          <w:lang w:eastAsia="zh-CN" w:bidi="ar-SA"/>
        </w:rPr>
        <w:br/>
      </w:r>
    </w:p>
    <w:p w:rsidR="000F249E" w:rsidRPr="00F37214" w:rsidRDefault="000F249E" w:rsidP="00F37214">
      <w:pPr>
        <w:pStyle w:val="Heading2"/>
        <w:rPr>
          <w:rFonts w:cs="Arial"/>
          <w:color w:val="333333"/>
          <w:sz w:val="22"/>
          <w:szCs w:val="22"/>
          <w:u w:val="single"/>
        </w:rPr>
      </w:pPr>
      <w:bookmarkStart w:id="22" w:name="_Toc462238571"/>
      <w:r w:rsidRPr="00F37214">
        <w:rPr>
          <w:rFonts w:cs="Arial"/>
          <w:color w:val="333333"/>
          <w:sz w:val="22"/>
          <w:szCs w:val="22"/>
          <w:u w:val="single"/>
        </w:rPr>
        <w:t>Please note</w:t>
      </w:r>
      <w:bookmarkEnd w:id="22"/>
    </w:p>
    <w:p w:rsidR="000F249E" w:rsidRPr="00C97C4C" w:rsidRDefault="000F249E" w:rsidP="000F249E">
      <w:pPr>
        <w:jc w:val="both"/>
        <w:rPr>
          <w:lang w:eastAsia="zh-CN" w:bidi="ar-SA"/>
        </w:rPr>
      </w:pPr>
    </w:p>
    <w:p w:rsidR="000F249E" w:rsidRPr="00881087" w:rsidRDefault="000F249E" w:rsidP="000F249E">
      <w:pPr>
        <w:jc w:val="both"/>
        <w:rPr>
          <w:rStyle w:val="A0"/>
          <w:rFonts w:ascii="Arial" w:cs="Arial"/>
          <w:b w:val="0"/>
          <w:color w:val="000000"/>
          <w:lang w:eastAsia="zh-CN" w:bidi="ar-SA"/>
        </w:rPr>
      </w:pPr>
      <w:r w:rsidRPr="00881087">
        <w:rPr>
          <w:rStyle w:val="A0"/>
          <w:rFonts w:ascii="Arial" w:cs="Arial"/>
          <w:b w:val="0"/>
          <w:color w:val="000000"/>
          <w:lang w:eastAsia="zh-CN" w:bidi="ar-SA"/>
        </w:rPr>
        <w:t xml:space="preserve">Product shipped to </w:t>
      </w:r>
      <w:r w:rsidR="00EE63CD">
        <w:rPr>
          <w:rStyle w:val="A0"/>
          <w:rFonts w:ascii="Arial" w:cs="Arial"/>
          <w:b w:val="0"/>
          <w:color w:val="000000"/>
          <w:lang w:eastAsia="zh-CN" w:bidi="ar-SA"/>
        </w:rPr>
        <w:t>H</w:t>
      </w:r>
      <w:r w:rsidR="00EE63CD">
        <w:rPr>
          <w:rStyle w:val="A0"/>
          <w:rFonts w:ascii="Arial" w:cs="Arial"/>
          <w:b w:val="0"/>
          <w:color w:val="000000"/>
          <w:lang w:eastAsia="zh-CN" w:bidi="ar-SA"/>
        </w:rPr>
        <w:t xml:space="preserve">DTV Supply </w:t>
      </w:r>
      <w:r w:rsidRPr="00881087">
        <w:rPr>
          <w:rStyle w:val="A0"/>
          <w:rFonts w:ascii="Arial" w:cs="Arial"/>
          <w:b w:val="0"/>
          <w:color w:val="000000"/>
          <w:lang w:eastAsia="zh-CN" w:bidi="ar-SA"/>
        </w:rPr>
        <w:t>must be properly packaged to prevent loss or damage in transit.</w:t>
      </w:r>
      <w:r w:rsidRPr="00881087">
        <w:rPr>
          <w:rStyle w:val="A0"/>
          <w:rFonts w:ascii="Arial" w:cs="Arial"/>
          <w:b w:val="0"/>
          <w:color w:val="000000"/>
          <w:lang w:eastAsia="zh-CN" w:bidi="ar-SA"/>
        </w:rPr>
        <w:t> </w:t>
      </w:r>
    </w:p>
    <w:p w:rsidR="000F249E" w:rsidRPr="00881087" w:rsidRDefault="000F249E" w:rsidP="000F249E">
      <w:pPr>
        <w:jc w:val="both"/>
        <w:rPr>
          <w:rStyle w:val="A0"/>
          <w:rFonts w:ascii="Arial" w:cs="Arial"/>
          <w:b w:val="0"/>
          <w:bCs w:val="0"/>
          <w:color w:val="000000"/>
          <w:lang w:eastAsia="zh-CN" w:bidi="ar-SA"/>
        </w:rPr>
      </w:pPr>
    </w:p>
    <w:p w:rsidR="000F249E" w:rsidRPr="00881087" w:rsidRDefault="000F249E" w:rsidP="000F249E">
      <w:pPr>
        <w:jc w:val="both"/>
        <w:rPr>
          <w:rStyle w:val="A0"/>
          <w:rFonts w:ascii="Arial" w:cs="Arial"/>
          <w:b w:val="0"/>
          <w:color w:val="000000"/>
          <w:lang w:eastAsia="zh-CN" w:bidi="ar-SA"/>
        </w:rPr>
      </w:pPr>
      <w:r w:rsidRPr="00881087">
        <w:rPr>
          <w:rStyle w:val="A0"/>
          <w:rFonts w:ascii="Arial" w:cs="Arial"/>
          <w:b w:val="0"/>
          <w:color w:val="000000"/>
          <w:lang w:eastAsia="zh-CN" w:bidi="ar-SA"/>
        </w:rPr>
        <w:t xml:space="preserve">Shipping your RMA to </w:t>
      </w:r>
      <w:r w:rsidR="00EE63CD">
        <w:rPr>
          <w:rStyle w:val="A0"/>
          <w:rFonts w:ascii="Arial" w:cs="Arial"/>
          <w:b w:val="0"/>
          <w:color w:val="000000"/>
          <w:lang w:eastAsia="zh-CN" w:bidi="ar-SA"/>
        </w:rPr>
        <w:t>H</w:t>
      </w:r>
      <w:r w:rsidR="00EE63CD">
        <w:rPr>
          <w:rStyle w:val="A0"/>
          <w:rFonts w:ascii="Arial" w:cs="Arial"/>
          <w:b w:val="0"/>
          <w:color w:val="000000"/>
          <w:lang w:eastAsia="zh-CN" w:bidi="ar-SA"/>
        </w:rPr>
        <w:t xml:space="preserve">DTV Supply </w:t>
      </w:r>
      <w:r w:rsidRPr="00881087">
        <w:rPr>
          <w:rStyle w:val="A0"/>
          <w:rFonts w:ascii="Arial" w:cs="Arial"/>
          <w:b w:val="0"/>
          <w:color w:val="000000"/>
          <w:lang w:eastAsia="zh-CN" w:bidi="ar-SA"/>
        </w:rPr>
        <w:t>using regular mailing envelopes is not acceptable, as they do not protect the product from damage during shipping.</w:t>
      </w:r>
      <w:r w:rsidRPr="00881087">
        <w:rPr>
          <w:rStyle w:val="A0"/>
          <w:rFonts w:ascii="Arial" w:cs="Arial"/>
          <w:b w:val="0"/>
          <w:color w:val="000000"/>
          <w:lang w:eastAsia="zh-CN" w:bidi="ar-SA"/>
        </w:rPr>
        <w:t> </w:t>
      </w:r>
      <w:r w:rsidRPr="00881087">
        <w:rPr>
          <w:rStyle w:val="A0"/>
          <w:rFonts w:ascii="Arial" w:cs="Arial"/>
          <w:b w:val="0"/>
          <w:color w:val="000000"/>
          <w:lang w:eastAsia="zh-CN" w:bidi="ar-SA"/>
        </w:rPr>
        <w:br/>
      </w:r>
    </w:p>
    <w:p w:rsidR="000F249E" w:rsidRPr="00881087" w:rsidRDefault="00EE63CD" w:rsidP="000F249E">
      <w:pPr>
        <w:jc w:val="both"/>
        <w:rPr>
          <w:rStyle w:val="A0"/>
          <w:rFonts w:ascii="Arial" w:cs="Arial"/>
          <w:b w:val="0"/>
          <w:color w:val="000000"/>
          <w:lang w:eastAsia="zh-CN" w:bidi="ar-SA"/>
        </w:rPr>
      </w:pPr>
      <w:r>
        <w:rPr>
          <w:rStyle w:val="A0"/>
          <w:rFonts w:ascii="Arial" w:cs="Arial"/>
          <w:b w:val="0"/>
          <w:color w:val="000000"/>
          <w:lang w:eastAsia="zh-CN" w:bidi="ar-SA"/>
        </w:rPr>
        <w:t>H</w:t>
      </w:r>
      <w:r>
        <w:rPr>
          <w:rStyle w:val="A0"/>
          <w:rFonts w:ascii="Arial" w:cs="Arial"/>
          <w:b w:val="0"/>
          <w:color w:val="000000"/>
          <w:lang w:eastAsia="zh-CN" w:bidi="ar-SA"/>
        </w:rPr>
        <w:t xml:space="preserve">DTV Supply </w:t>
      </w:r>
      <w:r w:rsidR="000F249E" w:rsidRPr="00881087">
        <w:rPr>
          <w:rStyle w:val="A0"/>
          <w:rFonts w:ascii="Arial" w:cs="Arial"/>
          <w:b w:val="0"/>
          <w:color w:val="000000"/>
          <w:lang w:eastAsia="zh-CN" w:bidi="ar-SA"/>
        </w:rPr>
        <w:t>will not repair or replace a module that is shipped in such a way that the product is not properly protected.</w:t>
      </w:r>
      <w:r w:rsidR="000F249E" w:rsidRPr="00881087">
        <w:rPr>
          <w:rStyle w:val="A0"/>
          <w:rFonts w:ascii="Arial" w:cs="Arial"/>
          <w:b w:val="0"/>
          <w:color w:val="000000"/>
          <w:lang w:eastAsia="zh-CN" w:bidi="ar-SA"/>
        </w:rPr>
        <w:t> </w:t>
      </w:r>
      <w:r w:rsidR="000F249E" w:rsidRPr="00881087">
        <w:rPr>
          <w:rStyle w:val="A0"/>
          <w:rFonts w:ascii="Arial" w:cs="Arial"/>
          <w:b w:val="0"/>
          <w:color w:val="000000"/>
          <w:lang w:eastAsia="zh-CN" w:bidi="ar-SA"/>
        </w:rPr>
        <w:br/>
      </w:r>
    </w:p>
    <w:p w:rsidR="000F249E" w:rsidRPr="002E017F" w:rsidRDefault="00EE63CD" w:rsidP="000F249E">
      <w:pPr>
        <w:jc w:val="both"/>
        <w:rPr>
          <w:rFonts w:ascii="Arial" w:hAnsi="Arial" w:cs="Arial"/>
          <w:lang w:eastAsia="zh-CN"/>
        </w:rPr>
      </w:pPr>
      <w:r>
        <w:rPr>
          <w:rStyle w:val="A0"/>
          <w:rFonts w:ascii="Arial" w:cs="Arial"/>
          <w:b w:val="0"/>
          <w:color w:val="000000"/>
          <w:lang w:eastAsia="zh-CN" w:bidi="ar-SA"/>
        </w:rPr>
        <w:t>H</w:t>
      </w:r>
      <w:r>
        <w:rPr>
          <w:rStyle w:val="A0"/>
          <w:rFonts w:ascii="Arial" w:cs="Arial"/>
          <w:b w:val="0"/>
          <w:color w:val="000000"/>
          <w:lang w:eastAsia="zh-CN" w:bidi="ar-SA"/>
        </w:rPr>
        <w:t xml:space="preserve">DTV Supply </w:t>
      </w:r>
      <w:r w:rsidR="000F249E" w:rsidRPr="00881087">
        <w:rPr>
          <w:rStyle w:val="A0"/>
          <w:rFonts w:ascii="Arial" w:cs="Arial"/>
          <w:b w:val="0"/>
          <w:color w:val="000000"/>
          <w:lang w:eastAsia="zh-CN" w:bidi="ar-SA"/>
        </w:rPr>
        <w:t>will not accept any product that has been damaged as a result of accident, abuse, misuse, natural or personal disaster, or any unauthorized disassemble, repair or modificati</w:t>
      </w:r>
      <w:r w:rsidR="000F249E">
        <w:rPr>
          <w:rStyle w:val="A0"/>
          <w:rFonts w:ascii="Arial" w:cs="Arial" w:hint="eastAsia"/>
          <w:b w:val="0"/>
          <w:color w:val="000000"/>
          <w:lang w:eastAsia="zh-CN" w:bidi="ar-SA"/>
        </w:rPr>
        <w:t>on.</w:t>
      </w:r>
    </w:p>
    <w:bookmarkEnd w:id="0"/>
    <w:bookmarkEnd w:id="1"/>
    <w:bookmarkEnd w:id="2"/>
    <w:bookmarkEnd w:id="3"/>
    <w:bookmarkEnd w:id="4"/>
    <w:bookmarkEnd w:id="5"/>
    <w:bookmarkEnd w:id="6"/>
    <w:p w:rsidR="000F249E" w:rsidRPr="000F249E" w:rsidRDefault="000F249E" w:rsidP="000F249E">
      <w:pPr>
        <w:rPr>
          <w:rFonts w:ascii="Arial" w:hAnsi="Arial" w:cs="Arial"/>
          <w:color w:val="000000"/>
          <w:sz w:val="20"/>
          <w:szCs w:val="20"/>
          <w:lang w:eastAsia="zh-CN"/>
        </w:rPr>
      </w:pPr>
    </w:p>
    <w:sectPr w:rsidR="000F249E" w:rsidRPr="000F249E" w:rsidSect="008440DD">
      <w:headerReference w:type="even" r:id="rId13"/>
      <w:headerReference w:type="default" r:id="rId14"/>
      <w:footerReference w:type="default" r:id="rId15"/>
      <w:pgSz w:w="11906" w:h="16838"/>
      <w:pgMar w:top="1440" w:right="1800" w:bottom="1440" w:left="1800" w:header="782" w:footer="78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D0" w:rsidRDefault="009510D0" w:rsidP="0015337E">
      <w:r>
        <w:separator/>
      </w:r>
    </w:p>
  </w:endnote>
  <w:endnote w:type="continuationSeparator" w:id="0">
    <w:p w:rsidR="009510D0" w:rsidRDefault="009510D0" w:rsidP="0015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SimSun"/>
    <w:panose1 w:val="00000000000000000000"/>
    <w:charset w:val="86"/>
    <w:family w:val="swiss"/>
    <w:notTrueType/>
    <w:pitch w:val="default"/>
    <w:sig w:usb0="00000001" w:usb1="080E0000" w:usb2="00000010" w:usb3="00000000" w:csb0="00040000" w:csb1="00000000"/>
  </w:font>
  <w:font w:name="Helvetica 65 Medium">
    <w:altName w:val="Arial Unicode MS"/>
    <w:panose1 w:val="00000000000000000000"/>
    <w:charset w:val="86"/>
    <w:family w:val="swiss"/>
    <w:notTrueType/>
    <w:pitch w:val="default"/>
    <w:sig w:usb0="00000001" w:usb1="080E0000" w:usb2="00000010" w:usb3="00000000" w:csb0="00040000" w:csb1="00000000"/>
  </w:font>
  <w:font w:name="Helvetica Neue">
    <w:altName w:val="SimSun"/>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nkGothic Md BT">
    <w:altName w:val="MS P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C8" w:rsidRPr="00640681" w:rsidRDefault="00EE63CD" w:rsidP="008440DD">
    <w:pPr>
      <w:pStyle w:val="Footer"/>
      <w:jc w:val="center"/>
      <w:rPr>
        <w:rFonts w:ascii="Arial" w:eastAsia="Microsoft YaHei" w:hAnsi="Arial" w:cs="Arial"/>
        <w:b/>
        <w:color w:val="0070C0"/>
        <w:sz w:val="20"/>
        <w:szCs w:val="20"/>
        <w:lang w:eastAsia="zh-CN"/>
      </w:rPr>
    </w:pPr>
    <w:r>
      <w:rPr>
        <w:rFonts w:ascii="Arial" w:eastAsia="Microsoft YaHei" w:hAnsi="Arial" w:cs="Arial"/>
        <w:b/>
        <w:noProof/>
        <w:color w:val="0070C0"/>
        <w:sz w:val="20"/>
        <w:szCs w:val="20"/>
        <w:lang w:bidi="ar-SA"/>
      </w:rPr>
      <mc:AlternateContent>
        <mc:Choice Requires="wps">
          <w:drawing>
            <wp:anchor distT="0" distB="0" distL="114300" distR="114300" simplePos="0" relativeHeight="251665408" behindDoc="0" locked="0" layoutInCell="1" allowOverlap="1">
              <wp:simplePos x="0" y="0"/>
              <wp:positionH relativeFrom="column">
                <wp:posOffset>4069080</wp:posOffset>
              </wp:positionH>
              <wp:positionV relativeFrom="paragraph">
                <wp:posOffset>-59055</wp:posOffset>
              </wp:positionV>
              <wp:extent cx="2085975" cy="237490"/>
              <wp:effectExtent l="0" t="0" r="3810" b="19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DE" w:rsidRPr="00640681" w:rsidRDefault="00EE63CD">
                          <w:pPr>
                            <w:rPr>
                              <w:rFonts w:ascii="Arial" w:hAnsi="Arial" w:cs="Arial"/>
                              <w:b/>
                              <w:color w:val="0070C0"/>
                              <w:sz w:val="20"/>
                              <w:szCs w:val="20"/>
                              <w:lang w:eastAsia="zh-CN"/>
                            </w:rPr>
                          </w:pPr>
                          <w:r>
                            <w:rPr>
                              <w:rFonts w:ascii="Arial" w:hAnsi="Arial" w:cs="Arial"/>
                              <w:b/>
                              <w:color w:val="0070C0"/>
                              <w:sz w:val="20"/>
                              <w:szCs w:val="20"/>
                              <w:lang w:eastAsia="zh-CN"/>
                            </w:rPr>
                            <w:t>HDTV Supply,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320.4pt;margin-top:-4.65pt;width:164.25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CFtgIAALo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" filled="f" stroked="f">
              <v:textbox style="mso-fit-shape-to-text:t">
                <w:txbxContent>
                  <w:p w:rsidR="00D07CDE" w:rsidRPr="00640681" w:rsidRDefault="00EE63CD">
                    <w:pPr>
                      <w:rPr>
                        <w:rFonts w:ascii="Arial" w:hAnsi="Arial" w:cs="Arial"/>
                        <w:b/>
                        <w:color w:val="0070C0"/>
                        <w:sz w:val="20"/>
                        <w:szCs w:val="20"/>
                        <w:lang w:eastAsia="zh-CN"/>
                      </w:rPr>
                    </w:pPr>
                    <w:r>
                      <w:rPr>
                        <w:rFonts w:ascii="Arial" w:hAnsi="Arial" w:cs="Arial"/>
                        <w:b/>
                        <w:color w:val="0070C0"/>
                        <w:sz w:val="20"/>
                        <w:szCs w:val="20"/>
                        <w:lang w:eastAsia="zh-CN"/>
                      </w:rPr>
                      <w:t>HDTV Supply, Inc</w:t>
                    </w:r>
                  </w:p>
                </w:txbxContent>
              </v:textbox>
            </v:shape>
          </w:pict>
        </mc:Fallback>
      </mc:AlternateContent>
    </w:r>
    <w:r>
      <w:rPr>
        <w:rFonts w:ascii="Arial" w:eastAsia="Microsoft YaHei" w:hAnsi="Arial" w:cs="Arial"/>
        <w:b/>
        <w:noProof/>
        <w:color w:val="0070C0"/>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-1116965</wp:posOffset>
              </wp:positionH>
              <wp:positionV relativeFrom="paragraph">
                <wp:posOffset>-75565</wp:posOffset>
              </wp:positionV>
              <wp:extent cx="1443355" cy="309880"/>
              <wp:effectExtent l="0" t="1270" r="0" b="317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DD" w:rsidRPr="00640681" w:rsidRDefault="00D07CDE">
                          <w:pPr>
                            <w:rPr>
                              <w:rFonts w:ascii="Arial" w:hAnsi="Arial" w:cs="Arial"/>
                              <w:b/>
                              <w:color w:val="0070C0"/>
                              <w:sz w:val="20"/>
                              <w:szCs w:val="20"/>
                              <w:lang w:eastAsia="zh-CN"/>
                            </w:rPr>
                          </w:pPr>
                          <w:r w:rsidRPr="00640681">
                            <w:rPr>
                              <w:rFonts w:ascii="Arial" w:hAnsi="Arial" w:cs="Arial"/>
                              <w:b/>
                              <w:color w:val="0070C0"/>
                              <w:sz w:val="20"/>
                              <w:szCs w:val="20"/>
                              <w:lang w:eastAsia="zh-CN"/>
                            </w:rPr>
                            <w:t>www.</w:t>
                          </w:r>
                          <w:r w:rsidR="00EE63CD">
                            <w:rPr>
                              <w:rFonts w:ascii="Arial" w:hAnsi="Arial" w:cs="Arial"/>
                              <w:b/>
                              <w:color w:val="0070C0"/>
                              <w:sz w:val="20"/>
                              <w:szCs w:val="20"/>
                              <w:lang w:eastAsia="zh-CN"/>
                            </w:rPr>
                            <w:t>hdtvsupply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87.95pt;margin-top:-5.95pt;width:113.6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zytgIAALg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" filled="f" stroked="f">
              <v:textbox>
                <w:txbxContent>
                  <w:p w:rsidR="008440DD" w:rsidRPr="00640681" w:rsidRDefault="00D07CDE">
                    <w:pPr>
                      <w:rPr>
                        <w:rFonts w:ascii="Arial" w:hAnsi="Arial" w:cs="Arial"/>
                        <w:b/>
                        <w:color w:val="0070C0"/>
                        <w:sz w:val="20"/>
                        <w:szCs w:val="20"/>
                        <w:lang w:eastAsia="zh-CN"/>
                      </w:rPr>
                    </w:pPr>
                    <w:r w:rsidRPr="00640681">
                      <w:rPr>
                        <w:rFonts w:ascii="Arial" w:hAnsi="Arial" w:cs="Arial"/>
                        <w:b/>
                        <w:color w:val="0070C0"/>
                        <w:sz w:val="20"/>
                        <w:szCs w:val="20"/>
                        <w:lang w:eastAsia="zh-CN"/>
                      </w:rPr>
                      <w:t>www.</w:t>
                    </w:r>
                    <w:r w:rsidR="00EE63CD">
                      <w:rPr>
                        <w:rFonts w:ascii="Arial" w:hAnsi="Arial" w:cs="Arial"/>
                        <w:b/>
                        <w:color w:val="0070C0"/>
                        <w:sz w:val="20"/>
                        <w:szCs w:val="20"/>
                        <w:lang w:eastAsia="zh-CN"/>
                      </w:rPr>
                      <w:t>hdtvsupply</w:t>
                    </w:r>
                  </w:p>
                </w:txbxContent>
              </v:textbox>
            </v:rect>
          </w:pict>
        </mc:Fallback>
      </mc:AlternateContent>
    </w:r>
    <w:r>
      <w:rPr>
        <w:rFonts w:ascii="Arial" w:eastAsia="Microsoft YaHei" w:hAnsi="Arial" w:cs="Arial"/>
        <w:b/>
        <w:noProof/>
        <w:color w:val="0070C0"/>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-24765</wp:posOffset>
              </wp:positionV>
              <wp:extent cx="7347585" cy="635"/>
              <wp:effectExtent l="19050" t="13970" r="1524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7585" cy="635"/>
                      </a:xfrm>
                      <a:prstGeom prst="straightConnector1">
                        <a:avLst/>
                      </a:prstGeom>
                      <a:noFill/>
                      <a:ln w="2286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E12EF" id="_x0000_t32" coordsize="21600,21600" o:spt="32" o:oned="t" path="m,l21600,21600e" filled="f">
              <v:path arrowok="t" fillok="f" o:connecttype="none"/>
              <o:lock v:ext="edit" shapetype="t"/>
            </v:shapetype>
            <v:shape id="AutoShape 13" o:spid="_x0000_s1026" type="#_x0000_t32" style="position:absolute;margin-left:-81.75pt;margin-top:-1.95pt;width:57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" strokecolor="#0070c0" strokeweight="1.8pt"/>
          </w:pict>
        </mc:Fallback>
      </mc:AlternateContent>
    </w:r>
    <w:r w:rsidR="00C976E8" w:rsidRPr="00640681">
      <w:rPr>
        <w:rFonts w:ascii="Arial" w:eastAsia="Microsoft YaHei" w:hAnsi="Arial" w:cs="Arial"/>
        <w:b/>
        <w:color w:val="0070C0"/>
        <w:sz w:val="20"/>
        <w:szCs w:val="20"/>
      </w:rPr>
      <w:fldChar w:fldCharType="begin"/>
    </w:r>
    <w:r w:rsidR="00EE76EF" w:rsidRPr="00640681">
      <w:rPr>
        <w:rFonts w:ascii="Arial" w:eastAsia="Microsoft YaHei" w:hAnsi="Arial" w:cs="Arial"/>
        <w:b/>
        <w:color w:val="0070C0"/>
        <w:sz w:val="20"/>
        <w:szCs w:val="20"/>
      </w:rPr>
      <w:instrText xml:space="preserve"> PAGE   \* MERGEFORMAT </w:instrText>
    </w:r>
    <w:r w:rsidR="00C976E8" w:rsidRPr="00640681">
      <w:rPr>
        <w:rFonts w:ascii="Arial" w:eastAsia="Microsoft YaHei" w:hAnsi="Arial" w:cs="Arial"/>
        <w:b/>
        <w:color w:val="0070C0"/>
        <w:sz w:val="20"/>
        <w:szCs w:val="20"/>
      </w:rPr>
      <w:fldChar w:fldCharType="separate"/>
    </w:r>
    <w:r w:rsidR="00510696">
      <w:rPr>
        <w:rFonts w:ascii="Arial" w:eastAsia="Microsoft YaHei" w:hAnsi="Arial" w:cs="Arial"/>
        <w:b/>
        <w:noProof/>
        <w:color w:val="0070C0"/>
        <w:sz w:val="20"/>
        <w:szCs w:val="20"/>
      </w:rPr>
      <w:t>10</w:t>
    </w:r>
    <w:r w:rsidR="00C976E8" w:rsidRPr="00640681">
      <w:rPr>
        <w:rFonts w:ascii="Arial" w:eastAsia="Microsoft YaHei" w:hAnsi="Arial" w:cs="Arial"/>
        <w:b/>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D0" w:rsidRDefault="009510D0" w:rsidP="0015337E">
      <w:r>
        <w:separator/>
      </w:r>
    </w:p>
  </w:footnote>
  <w:footnote w:type="continuationSeparator" w:id="0">
    <w:p w:rsidR="009510D0" w:rsidRDefault="009510D0" w:rsidP="0015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A5" w:rsidRDefault="00AE68A5" w:rsidP="00AE68A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CD" w:rsidRDefault="00EE63CD">
    <w:pPr>
      <w:pStyle w:val="Header"/>
    </w:pPr>
    <w:r>
      <w:t>HDTV Supply, Inc</w:t>
    </w:r>
  </w:p>
  <w:p w:rsidR="00EE76EF" w:rsidRPr="00A93A40" w:rsidRDefault="00EE76EF" w:rsidP="008440DD">
    <w:pPr>
      <w:pStyle w:val="Header"/>
      <w:pBdr>
        <w:bottom w:val="none" w:sz="0" w:space="0" w:color="auto"/>
      </w:pBdr>
      <w:jc w:val="left"/>
      <w:rPr>
        <w:rFonts w:cs="Arial"/>
        <w:b/>
        <w:sz w:val="3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70"/>
    <w:multiLevelType w:val="multilevel"/>
    <w:tmpl w:val="11D460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390973"/>
    <w:multiLevelType w:val="hybridMultilevel"/>
    <w:tmpl w:val="780A74A8"/>
    <w:lvl w:ilvl="0" w:tplc="37D8D880">
      <w:start w:val="1"/>
      <w:numFmt w:val="decimalEnclosedCircle"/>
      <w:lvlText w:val="%1"/>
      <w:lvlJc w:val="left"/>
      <w:pPr>
        <w:ind w:left="420" w:hanging="420"/>
      </w:pPr>
      <w:rPr>
        <w:rFonts w:ascii="Microsoft YaHei" w:eastAsia="Microsoft YaHei" w:hAnsi="Microsoft YaHei" w:cs="Arial" w:hint="default"/>
        <w:b w:val="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1C3421"/>
    <w:multiLevelType w:val="hybridMultilevel"/>
    <w:tmpl w:val="780A74A8"/>
    <w:lvl w:ilvl="0" w:tplc="37D8D880">
      <w:start w:val="1"/>
      <w:numFmt w:val="decimalEnclosedCircle"/>
      <w:lvlText w:val="%1"/>
      <w:lvlJc w:val="left"/>
      <w:pPr>
        <w:ind w:left="420" w:hanging="420"/>
      </w:pPr>
      <w:rPr>
        <w:rFonts w:ascii="Microsoft YaHei" w:eastAsia="Microsoft YaHei" w:hAnsi="Microsoft YaHei" w:cs="Arial" w:hint="default"/>
        <w:b w:val="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C08F1"/>
    <w:multiLevelType w:val="hybridMultilevel"/>
    <w:tmpl w:val="62E20E98"/>
    <w:lvl w:ilvl="0" w:tplc="37D8D880">
      <w:start w:val="1"/>
      <w:numFmt w:val="decimalEnclosedCircle"/>
      <w:lvlText w:val="%1"/>
      <w:lvlJc w:val="left"/>
      <w:pPr>
        <w:ind w:left="420" w:hanging="420"/>
      </w:pPr>
      <w:rPr>
        <w:rFonts w:ascii="Microsoft YaHei" w:eastAsia="Microsoft YaHei" w:hAnsi="Microsoft YaHei" w:cs="Arial" w:hint="default"/>
        <w:b w:val="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C04D6A"/>
    <w:multiLevelType w:val="hybridMultilevel"/>
    <w:tmpl w:val="D96A5DDA"/>
    <w:lvl w:ilvl="0" w:tplc="0409000F">
      <w:start w:val="1"/>
      <w:numFmt w:val="decimal"/>
      <w:lvlText w:val="%1."/>
      <w:lvlJc w:val="left"/>
      <w:pPr>
        <w:ind w:left="420" w:hanging="420"/>
      </w:pPr>
    </w:lvl>
    <w:lvl w:ilvl="1" w:tplc="B9A22502">
      <w:start w:val="1"/>
      <w:numFmt w:val="decimal"/>
      <w:lvlText w:val="%2)"/>
      <w:lvlJc w:val="left"/>
      <w:pPr>
        <w:ind w:left="42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E9"/>
    <w:rsid w:val="0001041C"/>
    <w:rsid w:val="00010469"/>
    <w:rsid w:val="00010896"/>
    <w:rsid w:val="000123EC"/>
    <w:rsid w:val="00020FB2"/>
    <w:rsid w:val="0002597F"/>
    <w:rsid w:val="00027BAC"/>
    <w:rsid w:val="00030882"/>
    <w:rsid w:val="00036F22"/>
    <w:rsid w:val="000375B8"/>
    <w:rsid w:val="00040742"/>
    <w:rsid w:val="00044425"/>
    <w:rsid w:val="00044701"/>
    <w:rsid w:val="0004533F"/>
    <w:rsid w:val="00047A8F"/>
    <w:rsid w:val="00051947"/>
    <w:rsid w:val="0005512D"/>
    <w:rsid w:val="00056F9D"/>
    <w:rsid w:val="00062343"/>
    <w:rsid w:val="00070CB3"/>
    <w:rsid w:val="0007125F"/>
    <w:rsid w:val="00073178"/>
    <w:rsid w:val="00081AE6"/>
    <w:rsid w:val="00082A08"/>
    <w:rsid w:val="000865C8"/>
    <w:rsid w:val="00086A3A"/>
    <w:rsid w:val="000A0BC3"/>
    <w:rsid w:val="000A4723"/>
    <w:rsid w:val="000B5A1F"/>
    <w:rsid w:val="000B6120"/>
    <w:rsid w:val="000B7AE3"/>
    <w:rsid w:val="000D2407"/>
    <w:rsid w:val="000D3BBE"/>
    <w:rsid w:val="000D4CBE"/>
    <w:rsid w:val="000D5CD8"/>
    <w:rsid w:val="000D60D1"/>
    <w:rsid w:val="000E45F3"/>
    <w:rsid w:val="000E5CEB"/>
    <w:rsid w:val="000F249E"/>
    <w:rsid w:val="000F378B"/>
    <w:rsid w:val="000F4C78"/>
    <w:rsid w:val="000F5215"/>
    <w:rsid w:val="000F5E2B"/>
    <w:rsid w:val="000F663E"/>
    <w:rsid w:val="00100601"/>
    <w:rsid w:val="001018F3"/>
    <w:rsid w:val="00103C46"/>
    <w:rsid w:val="0010606D"/>
    <w:rsid w:val="001131FF"/>
    <w:rsid w:val="00116237"/>
    <w:rsid w:val="001243CE"/>
    <w:rsid w:val="00127C65"/>
    <w:rsid w:val="00133027"/>
    <w:rsid w:val="00137BAE"/>
    <w:rsid w:val="001434F3"/>
    <w:rsid w:val="00144467"/>
    <w:rsid w:val="00146ACA"/>
    <w:rsid w:val="0015337E"/>
    <w:rsid w:val="00153652"/>
    <w:rsid w:val="0015484A"/>
    <w:rsid w:val="00157A9A"/>
    <w:rsid w:val="001623F4"/>
    <w:rsid w:val="00163731"/>
    <w:rsid w:val="00171155"/>
    <w:rsid w:val="001752EA"/>
    <w:rsid w:val="00182059"/>
    <w:rsid w:val="001964DF"/>
    <w:rsid w:val="001A0542"/>
    <w:rsid w:val="001A1274"/>
    <w:rsid w:val="001A67E6"/>
    <w:rsid w:val="001A7BCB"/>
    <w:rsid w:val="001B2643"/>
    <w:rsid w:val="001B2FF0"/>
    <w:rsid w:val="001C4E23"/>
    <w:rsid w:val="001D0F95"/>
    <w:rsid w:val="001D6F43"/>
    <w:rsid w:val="001F0F25"/>
    <w:rsid w:val="001F238D"/>
    <w:rsid w:val="00201792"/>
    <w:rsid w:val="00206923"/>
    <w:rsid w:val="002103E3"/>
    <w:rsid w:val="002115CF"/>
    <w:rsid w:val="00216D4D"/>
    <w:rsid w:val="00217AA0"/>
    <w:rsid w:val="00223507"/>
    <w:rsid w:val="00230E1C"/>
    <w:rsid w:val="0023755A"/>
    <w:rsid w:val="00245900"/>
    <w:rsid w:val="00250A73"/>
    <w:rsid w:val="00250DD8"/>
    <w:rsid w:val="00251E8B"/>
    <w:rsid w:val="00253CEE"/>
    <w:rsid w:val="00253E98"/>
    <w:rsid w:val="00262BC3"/>
    <w:rsid w:val="00262D89"/>
    <w:rsid w:val="00267EF5"/>
    <w:rsid w:val="002725A0"/>
    <w:rsid w:val="00274197"/>
    <w:rsid w:val="00276E75"/>
    <w:rsid w:val="002770D0"/>
    <w:rsid w:val="002839E7"/>
    <w:rsid w:val="00291C1F"/>
    <w:rsid w:val="00292079"/>
    <w:rsid w:val="002925FE"/>
    <w:rsid w:val="00295033"/>
    <w:rsid w:val="00295AB3"/>
    <w:rsid w:val="0029737B"/>
    <w:rsid w:val="00297F86"/>
    <w:rsid w:val="002A0CE0"/>
    <w:rsid w:val="002A1654"/>
    <w:rsid w:val="002A3183"/>
    <w:rsid w:val="002B161B"/>
    <w:rsid w:val="002B5446"/>
    <w:rsid w:val="002B5F8A"/>
    <w:rsid w:val="002C45C0"/>
    <w:rsid w:val="002D31EC"/>
    <w:rsid w:val="002D622A"/>
    <w:rsid w:val="002E017F"/>
    <w:rsid w:val="002F370E"/>
    <w:rsid w:val="002F4ECE"/>
    <w:rsid w:val="002F6E4D"/>
    <w:rsid w:val="002F7C39"/>
    <w:rsid w:val="003100F7"/>
    <w:rsid w:val="00311738"/>
    <w:rsid w:val="00316F81"/>
    <w:rsid w:val="00335893"/>
    <w:rsid w:val="00337769"/>
    <w:rsid w:val="00352C15"/>
    <w:rsid w:val="003612FD"/>
    <w:rsid w:val="003653EE"/>
    <w:rsid w:val="00365516"/>
    <w:rsid w:val="00366916"/>
    <w:rsid w:val="003815DA"/>
    <w:rsid w:val="00382B59"/>
    <w:rsid w:val="00385EC9"/>
    <w:rsid w:val="0039078D"/>
    <w:rsid w:val="00392088"/>
    <w:rsid w:val="003954D1"/>
    <w:rsid w:val="003A51E4"/>
    <w:rsid w:val="003B08D6"/>
    <w:rsid w:val="003B5DB5"/>
    <w:rsid w:val="003C765F"/>
    <w:rsid w:val="003D743E"/>
    <w:rsid w:val="003E1019"/>
    <w:rsid w:val="003E7B6C"/>
    <w:rsid w:val="003F4D06"/>
    <w:rsid w:val="003F63D8"/>
    <w:rsid w:val="003F6889"/>
    <w:rsid w:val="003F6A1D"/>
    <w:rsid w:val="00401735"/>
    <w:rsid w:val="00401C0D"/>
    <w:rsid w:val="00403A0C"/>
    <w:rsid w:val="004043D9"/>
    <w:rsid w:val="00406DA8"/>
    <w:rsid w:val="00413B51"/>
    <w:rsid w:val="00416AD7"/>
    <w:rsid w:val="0042262C"/>
    <w:rsid w:val="00424208"/>
    <w:rsid w:val="00435BD9"/>
    <w:rsid w:val="00437BD6"/>
    <w:rsid w:val="00450700"/>
    <w:rsid w:val="004572D5"/>
    <w:rsid w:val="00460C4D"/>
    <w:rsid w:val="00461B8E"/>
    <w:rsid w:val="00462844"/>
    <w:rsid w:val="00473442"/>
    <w:rsid w:val="00473FA6"/>
    <w:rsid w:val="00480E6D"/>
    <w:rsid w:val="00481E9F"/>
    <w:rsid w:val="004823DD"/>
    <w:rsid w:val="00485434"/>
    <w:rsid w:val="004953E6"/>
    <w:rsid w:val="004A0802"/>
    <w:rsid w:val="004B044D"/>
    <w:rsid w:val="004B0EF9"/>
    <w:rsid w:val="004C4C63"/>
    <w:rsid w:val="004C6611"/>
    <w:rsid w:val="004D73C2"/>
    <w:rsid w:val="004E0118"/>
    <w:rsid w:val="004E0BA7"/>
    <w:rsid w:val="004E11A7"/>
    <w:rsid w:val="004E6D11"/>
    <w:rsid w:val="004E71E9"/>
    <w:rsid w:val="004F76C9"/>
    <w:rsid w:val="00503530"/>
    <w:rsid w:val="00506B7F"/>
    <w:rsid w:val="00506C5D"/>
    <w:rsid w:val="00510696"/>
    <w:rsid w:val="00516925"/>
    <w:rsid w:val="00520A85"/>
    <w:rsid w:val="005241FC"/>
    <w:rsid w:val="0053616F"/>
    <w:rsid w:val="00547EF0"/>
    <w:rsid w:val="0055082E"/>
    <w:rsid w:val="00555091"/>
    <w:rsid w:val="0055740D"/>
    <w:rsid w:val="00576DA0"/>
    <w:rsid w:val="00577F5D"/>
    <w:rsid w:val="00591908"/>
    <w:rsid w:val="0059515D"/>
    <w:rsid w:val="005A0DFF"/>
    <w:rsid w:val="005A25A2"/>
    <w:rsid w:val="005A6BBE"/>
    <w:rsid w:val="005B10A8"/>
    <w:rsid w:val="005B2B00"/>
    <w:rsid w:val="005B361F"/>
    <w:rsid w:val="005B4C41"/>
    <w:rsid w:val="005C678F"/>
    <w:rsid w:val="005D0546"/>
    <w:rsid w:val="005D427E"/>
    <w:rsid w:val="005E0094"/>
    <w:rsid w:val="005E4D57"/>
    <w:rsid w:val="005E57CC"/>
    <w:rsid w:val="005E79F9"/>
    <w:rsid w:val="005F1318"/>
    <w:rsid w:val="005F34E9"/>
    <w:rsid w:val="005F5FDF"/>
    <w:rsid w:val="005F719D"/>
    <w:rsid w:val="00600247"/>
    <w:rsid w:val="00606777"/>
    <w:rsid w:val="00606B06"/>
    <w:rsid w:val="006359F4"/>
    <w:rsid w:val="00640681"/>
    <w:rsid w:val="00642721"/>
    <w:rsid w:val="0065603B"/>
    <w:rsid w:val="006561BD"/>
    <w:rsid w:val="0065760D"/>
    <w:rsid w:val="006603A3"/>
    <w:rsid w:val="00667A05"/>
    <w:rsid w:val="00670138"/>
    <w:rsid w:val="00686114"/>
    <w:rsid w:val="00697CF4"/>
    <w:rsid w:val="006A448B"/>
    <w:rsid w:val="006A5580"/>
    <w:rsid w:val="006B5920"/>
    <w:rsid w:val="006B607F"/>
    <w:rsid w:val="006C383C"/>
    <w:rsid w:val="006C4975"/>
    <w:rsid w:val="006C6B3C"/>
    <w:rsid w:val="006D06D1"/>
    <w:rsid w:val="006D55F8"/>
    <w:rsid w:val="006E234D"/>
    <w:rsid w:val="006F0C70"/>
    <w:rsid w:val="006F11C2"/>
    <w:rsid w:val="00701995"/>
    <w:rsid w:val="00704522"/>
    <w:rsid w:val="0071190A"/>
    <w:rsid w:val="00717D79"/>
    <w:rsid w:val="00720148"/>
    <w:rsid w:val="0073104F"/>
    <w:rsid w:val="00731445"/>
    <w:rsid w:val="0073285F"/>
    <w:rsid w:val="00741087"/>
    <w:rsid w:val="00746D5B"/>
    <w:rsid w:val="0074751F"/>
    <w:rsid w:val="00755B93"/>
    <w:rsid w:val="00761B49"/>
    <w:rsid w:val="00762D23"/>
    <w:rsid w:val="00770C75"/>
    <w:rsid w:val="00776EA8"/>
    <w:rsid w:val="0078037A"/>
    <w:rsid w:val="007819AE"/>
    <w:rsid w:val="00782959"/>
    <w:rsid w:val="007847E5"/>
    <w:rsid w:val="007854EA"/>
    <w:rsid w:val="00793B55"/>
    <w:rsid w:val="007A03DD"/>
    <w:rsid w:val="007A6E22"/>
    <w:rsid w:val="007B17A5"/>
    <w:rsid w:val="007B1D70"/>
    <w:rsid w:val="007B2CF5"/>
    <w:rsid w:val="007B7195"/>
    <w:rsid w:val="007B7B26"/>
    <w:rsid w:val="007C1E8E"/>
    <w:rsid w:val="007C2217"/>
    <w:rsid w:val="007C451D"/>
    <w:rsid w:val="007C5162"/>
    <w:rsid w:val="007C5F94"/>
    <w:rsid w:val="007D2EB8"/>
    <w:rsid w:val="007E21CD"/>
    <w:rsid w:val="007E29A5"/>
    <w:rsid w:val="007E41E9"/>
    <w:rsid w:val="007F4436"/>
    <w:rsid w:val="007F71A5"/>
    <w:rsid w:val="00800E24"/>
    <w:rsid w:val="00800EDB"/>
    <w:rsid w:val="00804EEA"/>
    <w:rsid w:val="00810B69"/>
    <w:rsid w:val="00821910"/>
    <w:rsid w:val="00821A14"/>
    <w:rsid w:val="00821C5A"/>
    <w:rsid w:val="00831C3A"/>
    <w:rsid w:val="00832E1C"/>
    <w:rsid w:val="008359AF"/>
    <w:rsid w:val="008436BF"/>
    <w:rsid w:val="008440DD"/>
    <w:rsid w:val="0084722A"/>
    <w:rsid w:val="00850E6E"/>
    <w:rsid w:val="00855381"/>
    <w:rsid w:val="0086317A"/>
    <w:rsid w:val="0086724C"/>
    <w:rsid w:val="0086785C"/>
    <w:rsid w:val="008759A5"/>
    <w:rsid w:val="00876230"/>
    <w:rsid w:val="00881087"/>
    <w:rsid w:val="0089291A"/>
    <w:rsid w:val="0089741F"/>
    <w:rsid w:val="008A0346"/>
    <w:rsid w:val="008A3892"/>
    <w:rsid w:val="008A6F32"/>
    <w:rsid w:val="008A7C9F"/>
    <w:rsid w:val="008D09E6"/>
    <w:rsid w:val="008D22C2"/>
    <w:rsid w:val="008D27F1"/>
    <w:rsid w:val="008D671C"/>
    <w:rsid w:val="008E2284"/>
    <w:rsid w:val="008E2747"/>
    <w:rsid w:val="008E539A"/>
    <w:rsid w:val="008E5888"/>
    <w:rsid w:val="008E7357"/>
    <w:rsid w:val="008F18BD"/>
    <w:rsid w:val="008F4EE6"/>
    <w:rsid w:val="00903504"/>
    <w:rsid w:val="00907612"/>
    <w:rsid w:val="009121A2"/>
    <w:rsid w:val="00915B3E"/>
    <w:rsid w:val="00921FB7"/>
    <w:rsid w:val="00930A97"/>
    <w:rsid w:val="0093491D"/>
    <w:rsid w:val="00943D6C"/>
    <w:rsid w:val="0094512F"/>
    <w:rsid w:val="00947AC0"/>
    <w:rsid w:val="009510D0"/>
    <w:rsid w:val="009571B7"/>
    <w:rsid w:val="009666D2"/>
    <w:rsid w:val="009709F4"/>
    <w:rsid w:val="009719CD"/>
    <w:rsid w:val="00972121"/>
    <w:rsid w:val="0097258E"/>
    <w:rsid w:val="00990228"/>
    <w:rsid w:val="00991699"/>
    <w:rsid w:val="009916FA"/>
    <w:rsid w:val="0099215D"/>
    <w:rsid w:val="00995040"/>
    <w:rsid w:val="00995B66"/>
    <w:rsid w:val="009B17BC"/>
    <w:rsid w:val="009B57A2"/>
    <w:rsid w:val="009B5A29"/>
    <w:rsid w:val="009C1BCC"/>
    <w:rsid w:val="009C1F8C"/>
    <w:rsid w:val="009C4199"/>
    <w:rsid w:val="009C428A"/>
    <w:rsid w:val="009E5F95"/>
    <w:rsid w:val="009E6F07"/>
    <w:rsid w:val="009F164C"/>
    <w:rsid w:val="009F36E7"/>
    <w:rsid w:val="009F5998"/>
    <w:rsid w:val="009F5B43"/>
    <w:rsid w:val="00A04C34"/>
    <w:rsid w:val="00A1519D"/>
    <w:rsid w:val="00A178C5"/>
    <w:rsid w:val="00A2069F"/>
    <w:rsid w:val="00A34C27"/>
    <w:rsid w:val="00A3692D"/>
    <w:rsid w:val="00A413FD"/>
    <w:rsid w:val="00A440CF"/>
    <w:rsid w:val="00A44D7B"/>
    <w:rsid w:val="00A50574"/>
    <w:rsid w:val="00A51033"/>
    <w:rsid w:val="00A54C48"/>
    <w:rsid w:val="00A63822"/>
    <w:rsid w:val="00A6740A"/>
    <w:rsid w:val="00A6796C"/>
    <w:rsid w:val="00A7158C"/>
    <w:rsid w:val="00A740CF"/>
    <w:rsid w:val="00A741A8"/>
    <w:rsid w:val="00A75173"/>
    <w:rsid w:val="00A75B77"/>
    <w:rsid w:val="00A85B0F"/>
    <w:rsid w:val="00A86C84"/>
    <w:rsid w:val="00A92071"/>
    <w:rsid w:val="00A93A40"/>
    <w:rsid w:val="00AA1FAA"/>
    <w:rsid w:val="00AA4783"/>
    <w:rsid w:val="00AB2DBE"/>
    <w:rsid w:val="00AB41A9"/>
    <w:rsid w:val="00AB6EB0"/>
    <w:rsid w:val="00AC0F40"/>
    <w:rsid w:val="00AC399E"/>
    <w:rsid w:val="00AD0930"/>
    <w:rsid w:val="00AD422F"/>
    <w:rsid w:val="00AD72EB"/>
    <w:rsid w:val="00AE01C2"/>
    <w:rsid w:val="00AE05CC"/>
    <w:rsid w:val="00AE57E2"/>
    <w:rsid w:val="00AE68A5"/>
    <w:rsid w:val="00AF062D"/>
    <w:rsid w:val="00AF26E5"/>
    <w:rsid w:val="00AF6825"/>
    <w:rsid w:val="00B10355"/>
    <w:rsid w:val="00B23C54"/>
    <w:rsid w:val="00B264E3"/>
    <w:rsid w:val="00B27739"/>
    <w:rsid w:val="00B31310"/>
    <w:rsid w:val="00B3637B"/>
    <w:rsid w:val="00B425F2"/>
    <w:rsid w:val="00B44ED9"/>
    <w:rsid w:val="00B4583B"/>
    <w:rsid w:val="00B4621E"/>
    <w:rsid w:val="00B515E9"/>
    <w:rsid w:val="00B61878"/>
    <w:rsid w:val="00B66685"/>
    <w:rsid w:val="00B761D6"/>
    <w:rsid w:val="00B864D8"/>
    <w:rsid w:val="00B87C11"/>
    <w:rsid w:val="00B93A66"/>
    <w:rsid w:val="00B97BE7"/>
    <w:rsid w:val="00BA2B7A"/>
    <w:rsid w:val="00BA5EBF"/>
    <w:rsid w:val="00BB3F68"/>
    <w:rsid w:val="00BB5D86"/>
    <w:rsid w:val="00BB6961"/>
    <w:rsid w:val="00BC291F"/>
    <w:rsid w:val="00BD4B6D"/>
    <w:rsid w:val="00BD5105"/>
    <w:rsid w:val="00BD5337"/>
    <w:rsid w:val="00BD7036"/>
    <w:rsid w:val="00BE153F"/>
    <w:rsid w:val="00BE1B2F"/>
    <w:rsid w:val="00BE2345"/>
    <w:rsid w:val="00BE2A19"/>
    <w:rsid w:val="00BE45F2"/>
    <w:rsid w:val="00BF0209"/>
    <w:rsid w:val="00BF534A"/>
    <w:rsid w:val="00BF65C0"/>
    <w:rsid w:val="00C043D7"/>
    <w:rsid w:val="00C06EFB"/>
    <w:rsid w:val="00C07BBA"/>
    <w:rsid w:val="00C11170"/>
    <w:rsid w:val="00C20F50"/>
    <w:rsid w:val="00C21276"/>
    <w:rsid w:val="00C26AC1"/>
    <w:rsid w:val="00C3182C"/>
    <w:rsid w:val="00C320CC"/>
    <w:rsid w:val="00C44F3B"/>
    <w:rsid w:val="00C46F21"/>
    <w:rsid w:val="00C50029"/>
    <w:rsid w:val="00C53218"/>
    <w:rsid w:val="00C636C4"/>
    <w:rsid w:val="00C63DC0"/>
    <w:rsid w:val="00C63EF5"/>
    <w:rsid w:val="00C72C12"/>
    <w:rsid w:val="00C77659"/>
    <w:rsid w:val="00C80BB9"/>
    <w:rsid w:val="00C855BA"/>
    <w:rsid w:val="00C9361A"/>
    <w:rsid w:val="00C976E8"/>
    <w:rsid w:val="00CA4323"/>
    <w:rsid w:val="00CB1F2B"/>
    <w:rsid w:val="00CB331E"/>
    <w:rsid w:val="00CB4B86"/>
    <w:rsid w:val="00CC3BB8"/>
    <w:rsid w:val="00CC4ED7"/>
    <w:rsid w:val="00CD37E0"/>
    <w:rsid w:val="00CE11FC"/>
    <w:rsid w:val="00CE24FB"/>
    <w:rsid w:val="00CF2B02"/>
    <w:rsid w:val="00CF53EF"/>
    <w:rsid w:val="00CF6220"/>
    <w:rsid w:val="00CF7DC6"/>
    <w:rsid w:val="00D04F4B"/>
    <w:rsid w:val="00D061F2"/>
    <w:rsid w:val="00D07CDE"/>
    <w:rsid w:val="00D11860"/>
    <w:rsid w:val="00D14BF6"/>
    <w:rsid w:val="00D21937"/>
    <w:rsid w:val="00D24448"/>
    <w:rsid w:val="00D37AF9"/>
    <w:rsid w:val="00D37B91"/>
    <w:rsid w:val="00D4134C"/>
    <w:rsid w:val="00D46532"/>
    <w:rsid w:val="00D52617"/>
    <w:rsid w:val="00D94FF7"/>
    <w:rsid w:val="00D95421"/>
    <w:rsid w:val="00DA17C3"/>
    <w:rsid w:val="00DB08BF"/>
    <w:rsid w:val="00DB309F"/>
    <w:rsid w:val="00DB752F"/>
    <w:rsid w:val="00DC320E"/>
    <w:rsid w:val="00DE1031"/>
    <w:rsid w:val="00DE47B2"/>
    <w:rsid w:val="00DF4DAD"/>
    <w:rsid w:val="00DF5C82"/>
    <w:rsid w:val="00E02E15"/>
    <w:rsid w:val="00E039BE"/>
    <w:rsid w:val="00E12276"/>
    <w:rsid w:val="00E123A3"/>
    <w:rsid w:val="00E20195"/>
    <w:rsid w:val="00E208F2"/>
    <w:rsid w:val="00E30752"/>
    <w:rsid w:val="00E33182"/>
    <w:rsid w:val="00E44A85"/>
    <w:rsid w:val="00E46C63"/>
    <w:rsid w:val="00E50477"/>
    <w:rsid w:val="00E537DD"/>
    <w:rsid w:val="00E70FFE"/>
    <w:rsid w:val="00E71A8A"/>
    <w:rsid w:val="00E74866"/>
    <w:rsid w:val="00E83A75"/>
    <w:rsid w:val="00E84FC6"/>
    <w:rsid w:val="00E87847"/>
    <w:rsid w:val="00E96827"/>
    <w:rsid w:val="00EA0A4A"/>
    <w:rsid w:val="00EA1778"/>
    <w:rsid w:val="00EA3C78"/>
    <w:rsid w:val="00EA6BAF"/>
    <w:rsid w:val="00EB1B19"/>
    <w:rsid w:val="00EB3AA3"/>
    <w:rsid w:val="00EB58DF"/>
    <w:rsid w:val="00EC28D3"/>
    <w:rsid w:val="00ED258A"/>
    <w:rsid w:val="00EE422D"/>
    <w:rsid w:val="00EE63CD"/>
    <w:rsid w:val="00EE76EF"/>
    <w:rsid w:val="00EF65AB"/>
    <w:rsid w:val="00F02A3F"/>
    <w:rsid w:val="00F10E15"/>
    <w:rsid w:val="00F12656"/>
    <w:rsid w:val="00F1638E"/>
    <w:rsid w:val="00F171AD"/>
    <w:rsid w:val="00F3257D"/>
    <w:rsid w:val="00F37214"/>
    <w:rsid w:val="00F43154"/>
    <w:rsid w:val="00F475FA"/>
    <w:rsid w:val="00F50C8E"/>
    <w:rsid w:val="00F51192"/>
    <w:rsid w:val="00F5568B"/>
    <w:rsid w:val="00F61581"/>
    <w:rsid w:val="00F63AA1"/>
    <w:rsid w:val="00F70E13"/>
    <w:rsid w:val="00F72D17"/>
    <w:rsid w:val="00F834D1"/>
    <w:rsid w:val="00F938CA"/>
    <w:rsid w:val="00F94CDB"/>
    <w:rsid w:val="00F96002"/>
    <w:rsid w:val="00FA2F99"/>
    <w:rsid w:val="00FA36DE"/>
    <w:rsid w:val="00FB07F6"/>
    <w:rsid w:val="00FB2185"/>
    <w:rsid w:val="00FC25BE"/>
    <w:rsid w:val="00FC2966"/>
    <w:rsid w:val="00FC43CC"/>
    <w:rsid w:val="00FD0A93"/>
    <w:rsid w:val="00FD0FDA"/>
    <w:rsid w:val="00FD68F3"/>
    <w:rsid w:val="00FD74E6"/>
    <w:rsid w:val="00FD7A0A"/>
    <w:rsid w:val="00FE0316"/>
    <w:rsid w:val="00FE0DB4"/>
    <w:rsid w:val="00FE1989"/>
    <w:rsid w:val="00FE41DB"/>
    <w:rsid w:val="00FE5C2D"/>
    <w:rsid w:val="00FF1DD4"/>
    <w:rsid w:val="00FF3324"/>
    <w:rsid w:val="00FF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
    </o:shapedefaults>
    <o:shapelayout v:ext="edit">
      <o:idmap v:ext="edit" data="1"/>
    </o:shapelayout>
  </w:shapeDefaults>
  <w:decimalSymbol w:val="."/>
  <w:listSeparator w:val=","/>
  <w14:docId w14:val="2179A190"/>
  <w15:docId w15:val="{B125E692-13F4-4E70-91F7-F7BDCA43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1CD"/>
    <w:rPr>
      <w:rFonts w:cs="Times New Roman"/>
      <w:kern w:val="0"/>
      <w:sz w:val="24"/>
      <w:szCs w:val="24"/>
      <w:lang w:eastAsia="en-US" w:bidi="en-US"/>
    </w:rPr>
  </w:style>
  <w:style w:type="paragraph" w:styleId="Heading1">
    <w:name w:val="heading 1"/>
    <w:basedOn w:val="Normal"/>
    <w:next w:val="Normal"/>
    <w:link w:val="Heading1Char"/>
    <w:uiPriority w:val="9"/>
    <w:qFormat/>
    <w:rsid w:val="00C07BB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E6D11"/>
    <w:pPr>
      <w:keepNext/>
      <w:keepLines/>
      <w:spacing w:before="40" w:after="40" w:line="360" w:lineRule="auto"/>
      <w:outlineLvl w:val="1"/>
    </w:pPr>
    <w:rPr>
      <w:rFonts w:ascii="Arial" w:eastAsia="SimSun" w:hAnsi="Arial"/>
      <w:b/>
      <w:kern w:val="44"/>
      <w:lang w:eastAsia="zh-CN" w:bidi="ar-SA"/>
    </w:rPr>
  </w:style>
  <w:style w:type="paragraph" w:styleId="Heading3">
    <w:name w:val="heading 3"/>
    <w:basedOn w:val="Normal"/>
    <w:next w:val="Normal"/>
    <w:link w:val="Heading3Char"/>
    <w:uiPriority w:val="9"/>
    <w:semiHidden/>
    <w:unhideWhenUsed/>
    <w:qFormat/>
    <w:rsid w:val="004E6D1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F34E9"/>
    <w:pPr>
      <w:widowControl w:val="0"/>
      <w:autoSpaceDE w:val="0"/>
      <w:autoSpaceDN w:val="0"/>
      <w:adjustRightInd w:val="0"/>
      <w:spacing w:line="241" w:lineRule="atLeast"/>
    </w:pPr>
    <w:rPr>
      <w:rFonts w:ascii="Helvetica 55 Roman" w:eastAsia="Helvetica 55 Roman" w:cstheme="minorBidi"/>
      <w:lang w:eastAsia="zh-CN" w:bidi="ar-SA"/>
    </w:rPr>
  </w:style>
  <w:style w:type="character" w:customStyle="1" w:styleId="A4">
    <w:name w:val="A4"/>
    <w:uiPriority w:val="99"/>
    <w:rsid w:val="005F34E9"/>
    <w:rPr>
      <w:rFonts w:ascii="Helvetica 65 Medium" w:eastAsia="Helvetica 65 Medium" w:cs="Helvetica 65 Medium"/>
      <w:color w:val="221E1F"/>
      <w:sz w:val="18"/>
      <w:szCs w:val="18"/>
    </w:rPr>
  </w:style>
  <w:style w:type="character" w:customStyle="1" w:styleId="A6">
    <w:name w:val="A6"/>
    <w:uiPriority w:val="99"/>
    <w:rsid w:val="005F34E9"/>
    <w:rPr>
      <w:rFonts w:cs="Helvetica 55 Roman"/>
      <w:color w:val="000000"/>
      <w:sz w:val="10"/>
      <w:szCs w:val="10"/>
    </w:rPr>
  </w:style>
  <w:style w:type="character" w:customStyle="1" w:styleId="A7">
    <w:name w:val="A7"/>
    <w:uiPriority w:val="99"/>
    <w:rsid w:val="005F34E9"/>
    <w:rPr>
      <w:rFonts w:ascii="Helvetica Neue" w:eastAsia="Helvetica Neue" w:cs="Helvetica Neue"/>
      <w:color w:val="000000"/>
      <w:sz w:val="16"/>
      <w:szCs w:val="16"/>
    </w:rPr>
  </w:style>
  <w:style w:type="paragraph" w:customStyle="1" w:styleId="Default">
    <w:name w:val="Default"/>
    <w:uiPriority w:val="99"/>
    <w:rsid w:val="005F34E9"/>
    <w:pPr>
      <w:widowControl w:val="0"/>
      <w:autoSpaceDE w:val="0"/>
      <w:autoSpaceDN w:val="0"/>
      <w:adjustRightInd w:val="0"/>
    </w:pPr>
    <w:rPr>
      <w:rFonts w:ascii="Helvetica 55 Roman" w:eastAsia="Helvetica 55 Roman" w:cs="Helvetica 55 Roman"/>
      <w:color w:val="000000"/>
      <w:kern w:val="0"/>
      <w:sz w:val="24"/>
      <w:szCs w:val="24"/>
    </w:rPr>
  </w:style>
  <w:style w:type="paragraph" w:customStyle="1" w:styleId="Pa1">
    <w:name w:val="Pa1"/>
    <w:basedOn w:val="Default"/>
    <w:next w:val="Default"/>
    <w:uiPriority w:val="99"/>
    <w:rsid w:val="005F34E9"/>
    <w:pPr>
      <w:spacing w:line="241" w:lineRule="atLeast"/>
    </w:pPr>
    <w:rPr>
      <w:rFonts w:cstheme="minorBidi"/>
      <w:color w:val="auto"/>
    </w:rPr>
  </w:style>
  <w:style w:type="character" w:customStyle="1" w:styleId="A0">
    <w:name w:val="A0"/>
    <w:uiPriority w:val="99"/>
    <w:rsid w:val="005F34E9"/>
    <w:rPr>
      <w:rFonts w:ascii="Helvetica Neue" w:eastAsia="Helvetica Neue" w:cs="Helvetica Neue"/>
      <w:b/>
      <w:bCs/>
      <w:color w:val="221E1F"/>
      <w:sz w:val="20"/>
      <w:szCs w:val="20"/>
    </w:rPr>
  </w:style>
  <w:style w:type="character" w:customStyle="1" w:styleId="A5">
    <w:name w:val="A5"/>
    <w:uiPriority w:val="99"/>
    <w:rsid w:val="005F34E9"/>
    <w:rPr>
      <w:rFonts w:cs="Helvetica 55 Roman"/>
      <w:b/>
      <w:bCs/>
      <w:color w:val="221E1F"/>
      <w:sz w:val="37"/>
      <w:szCs w:val="37"/>
    </w:rPr>
  </w:style>
  <w:style w:type="character" w:customStyle="1" w:styleId="A8">
    <w:name w:val="A8"/>
    <w:uiPriority w:val="99"/>
    <w:rsid w:val="005F34E9"/>
    <w:rPr>
      <w:rFonts w:cs="Helvetica 55 Roman"/>
      <w:b/>
      <w:bCs/>
      <w:color w:val="FFFFFF"/>
      <w:sz w:val="23"/>
      <w:szCs w:val="23"/>
    </w:rPr>
  </w:style>
  <w:style w:type="paragraph" w:styleId="BalloonText">
    <w:name w:val="Balloon Text"/>
    <w:basedOn w:val="Normal"/>
    <w:link w:val="BalloonTextChar"/>
    <w:uiPriority w:val="99"/>
    <w:semiHidden/>
    <w:unhideWhenUsed/>
    <w:rsid w:val="005F34E9"/>
    <w:rPr>
      <w:sz w:val="18"/>
      <w:szCs w:val="18"/>
    </w:rPr>
  </w:style>
  <w:style w:type="character" w:customStyle="1" w:styleId="BalloonTextChar">
    <w:name w:val="Balloon Text Char"/>
    <w:basedOn w:val="DefaultParagraphFont"/>
    <w:link w:val="BalloonText"/>
    <w:uiPriority w:val="99"/>
    <w:semiHidden/>
    <w:rsid w:val="005F34E9"/>
    <w:rPr>
      <w:rFonts w:cs="Times New Roman"/>
      <w:kern w:val="0"/>
      <w:sz w:val="18"/>
      <w:szCs w:val="18"/>
      <w:lang w:eastAsia="en-US" w:bidi="en-US"/>
    </w:rPr>
  </w:style>
  <w:style w:type="paragraph" w:styleId="Header">
    <w:name w:val="header"/>
    <w:basedOn w:val="Normal"/>
    <w:link w:val="HeaderChar"/>
    <w:uiPriority w:val="99"/>
    <w:unhideWhenUsed/>
    <w:rsid w:val="001533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337E"/>
    <w:rPr>
      <w:rFonts w:cs="Times New Roman"/>
      <w:kern w:val="0"/>
      <w:sz w:val="18"/>
      <w:szCs w:val="18"/>
      <w:lang w:eastAsia="en-US" w:bidi="en-US"/>
    </w:rPr>
  </w:style>
  <w:style w:type="paragraph" w:styleId="Footer">
    <w:name w:val="footer"/>
    <w:basedOn w:val="Normal"/>
    <w:link w:val="FooterChar"/>
    <w:uiPriority w:val="99"/>
    <w:unhideWhenUsed/>
    <w:rsid w:val="007E21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21CD"/>
    <w:rPr>
      <w:rFonts w:cs="Times New Roman"/>
      <w:kern w:val="0"/>
      <w:sz w:val="18"/>
      <w:szCs w:val="18"/>
      <w:lang w:eastAsia="en-US" w:bidi="en-US"/>
    </w:rPr>
  </w:style>
  <w:style w:type="character" w:customStyle="1" w:styleId="Heading2Char">
    <w:name w:val="Heading 2 Char"/>
    <w:basedOn w:val="DefaultParagraphFont"/>
    <w:link w:val="Heading2"/>
    <w:uiPriority w:val="99"/>
    <w:rsid w:val="004E6D11"/>
    <w:rPr>
      <w:rFonts w:ascii="Arial" w:eastAsia="SimSun" w:hAnsi="Arial" w:cs="Times New Roman"/>
      <w:b/>
      <w:kern w:val="44"/>
      <w:sz w:val="24"/>
      <w:szCs w:val="24"/>
    </w:rPr>
  </w:style>
  <w:style w:type="paragraph" w:styleId="ListParagraph">
    <w:name w:val="List Paragraph"/>
    <w:basedOn w:val="Normal"/>
    <w:uiPriority w:val="99"/>
    <w:qFormat/>
    <w:rsid w:val="004E6D11"/>
    <w:pPr>
      <w:widowControl w:val="0"/>
      <w:ind w:firstLineChars="200" w:firstLine="420"/>
      <w:jc w:val="both"/>
    </w:pPr>
    <w:rPr>
      <w:rFonts w:ascii="Calibri" w:eastAsia="SimSun" w:hAnsi="Calibri"/>
      <w:kern w:val="2"/>
      <w:sz w:val="21"/>
      <w:szCs w:val="22"/>
      <w:lang w:eastAsia="zh-CN" w:bidi="ar-SA"/>
    </w:rPr>
  </w:style>
  <w:style w:type="character" w:customStyle="1" w:styleId="YS">
    <w:name w:val="YS 正文"/>
    <w:basedOn w:val="DefaultParagraphFont"/>
    <w:uiPriority w:val="99"/>
    <w:rsid w:val="004E6D11"/>
    <w:rPr>
      <w:rFonts w:cs="Times New Roman"/>
      <w:kern w:val="0"/>
    </w:rPr>
  </w:style>
  <w:style w:type="paragraph" w:customStyle="1" w:styleId="a">
    <w:name w:val="三级标题"/>
    <w:basedOn w:val="Heading3"/>
    <w:uiPriority w:val="99"/>
    <w:rsid w:val="004E6D11"/>
    <w:pPr>
      <w:widowControl w:val="0"/>
      <w:jc w:val="both"/>
    </w:pPr>
    <w:rPr>
      <w:rFonts w:ascii="Arial" w:eastAsia="SimSun" w:hAnsi="Arial"/>
      <w:kern w:val="2"/>
      <w:sz w:val="21"/>
      <w:szCs w:val="21"/>
      <w:lang w:eastAsia="zh-CN" w:bidi="ar-SA"/>
    </w:rPr>
  </w:style>
  <w:style w:type="character" w:customStyle="1" w:styleId="Heading3Char">
    <w:name w:val="Heading 3 Char"/>
    <w:basedOn w:val="DefaultParagraphFont"/>
    <w:link w:val="Heading3"/>
    <w:uiPriority w:val="9"/>
    <w:semiHidden/>
    <w:rsid w:val="004E6D11"/>
    <w:rPr>
      <w:rFonts w:cs="Times New Roman"/>
      <w:b/>
      <w:bCs/>
      <w:kern w:val="0"/>
      <w:sz w:val="32"/>
      <w:szCs w:val="32"/>
      <w:lang w:eastAsia="en-US" w:bidi="en-US"/>
    </w:rPr>
  </w:style>
  <w:style w:type="paragraph" w:customStyle="1" w:styleId="1">
    <w:name w:val="样式1"/>
    <w:basedOn w:val="Normal"/>
    <w:qFormat/>
    <w:rsid w:val="007E21CD"/>
  </w:style>
  <w:style w:type="paragraph" w:customStyle="1" w:styleId="CM22">
    <w:name w:val="CM22"/>
    <w:basedOn w:val="Default"/>
    <w:next w:val="Default"/>
    <w:uiPriority w:val="99"/>
    <w:rsid w:val="003653EE"/>
    <w:pPr>
      <w:spacing w:after="128"/>
    </w:pPr>
    <w:rPr>
      <w:rFonts w:ascii="Arial" w:eastAsia="SimSun" w:hAnsi="Arial" w:cs="Arial"/>
      <w:color w:val="auto"/>
    </w:rPr>
  </w:style>
  <w:style w:type="paragraph" w:customStyle="1" w:styleId="CM5">
    <w:name w:val="CM5"/>
    <w:basedOn w:val="Default"/>
    <w:next w:val="Default"/>
    <w:uiPriority w:val="99"/>
    <w:rsid w:val="003653EE"/>
    <w:pPr>
      <w:spacing w:line="231" w:lineRule="atLeast"/>
    </w:pPr>
    <w:rPr>
      <w:rFonts w:ascii="Arial" w:eastAsia="SimSun" w:hAnsi="Arial" w:cs="Arial"/>
      <w:color w:val="auto"/>
    </w:rPr>
  </w:style>
  <w:style w:type="paragraph" w:customStyle="1" w:styleId="CM25">
    <w:name w:val="CM25"/>
    <w:basedOn w:val="Default"/>
    <w:next w:val="Default"/>
    <w:uiPriority w:val="99"/>
    <w:rsid w:val="00AB6EB0"/>
    <w:pPr>
      <w:spacing w:after="280"/>
    </w:pPr>
    <w:rPr>
      <w:rFonts w:ascii="Arial" w:eastAsia="SimSun" w:hAnsi="Arial" w:cs="Arial"/>
      <w:color w:val="auto"/>
    </w:rPr>
  </w:style>
  <w:style w:type="table" w:styleId="TableGrid">
    <w:name w:val="Table Grid"/>
    <w:basedOn w:val="TableNormal"/>
    <w:rsid w:val="00A178C5"/>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12C4BB51FB4486A54D473CB99779F3">
    <w:name w:val="0212C4BB51FB4486A54D473CB99779F3"/>
    <w:rsid w:val="00AE57E2"/>
    <w:pPr>
      <w:spacing w:after="200" w:line="276" w:lineRule="auto"/>
    </w:pPr>
    <w:rPr>
      <w:kern w:val="0"/>
      <w:sz w:val="22"/>
      <w:szCs w:val="22"/>
      <w:lang w:eastAsia="en-US"/>
    </w:rPr>
  </w:style>
  <w:style w:type="character" w:styleId="Hyperlink">
    <w:name w:val="Hyperlink"/>
    <w:basedOn w:val="DefaultParagraphFont"/>
    <w:uiPriority w:val="99"/>
    <w:unhideWhenUsed/>
    <w:rsid w:val="0089741F"/>
    <w:rPr>
      <w:color w:val="0000FF" w:themeColor="hyperlink"/>
      <w:u w:val="single"/>
    </w:rPr>
  </w:style>
  <w:style w:type="paragraph" w:styleId="NoSpacing">
    <w:name w:val="No Spacing"/>
    <w:link w:val="NoSpacingChar"/>
    <w:uiPriority w:val="1"/>
    <w:qFormat/>
    <w:rsid w:val="00AE68A5"/>
    <w:rPr>
      <w:kern w:val="0"/>
      <w:sz w:val="22"/>
      <w:szCs w:val="22"/>
    </w:rPr>
  </w:style>
  <w:style w:type="character" w:customStyle="1" w:styleId="NoSpacingChar">
    <w:name w:val="No Spacing Char"/>
    <w:basedOn w:val="DefaultParagraphFont"/>
    <w:link w:val="NoSpacing"/>
    <w:uiPriority w:val="1"/>
    <w:rsid w:val="00AE68A5"/>
    <w:rPr>
      <w:kern w:val="0"/>
      <w:sz w:val="22"/>
      <w:szCs w:val="22"/>
    </w:rPr>
  </w:style>
  <w:style w:type="character" w:customStyle="1" w:styleId="mailsessiontitlemain">
    <w:name w:val="mail_session_title_main"/>
    <w:basedOn w:val="DefaultParagraphFont"/>
    <w:rsid w:val="00D4134C"/>
  </w:style>
  <w:style w:type="character" w:customStyle="1" w:styleId="mailsessiontitletail">
    <w:name w:val="mail_session_title_tail"/>
    <w:basedOn w:val="DefaultParagraphFont"/>
    <w:rsid w:val="00D4134C"/>
  </w:style>
  <w:style w:type="character" w:customStyle="1" w:styleId="Heading1Char">
    <w:name w:val="Heading 1 Char"/>
    <w:basedOn w:val="DefaultParagraphFont"/>
    <w:link w:val="Heading1"/>
    <w:uiPriority w:val="9"/>
    <w:rsid w:val="00C07BBA"/>
    <w:rPr>
      <w:rFonts w:cs="Times New Roman"/>
      <w:b/>
      <w:bCs/>
      <w:kern w:val="44"/>
      <w:sz w:val="44"/>
      <w:szCs w:val="44"/>
      <w:lang w:eastAsia="en-US" w:bidi="en-US"/>
    </w:rPr>
  </w:style>
  <w:style w:type="paragraph" w:styleId="TOCHeading">
    <w:name w:val="TOC Heading"/>
    <w:basedOn w:val="Heading1"/>
    <w:next w:val="Normal"/>
    <w:uiPriority w:val="39"/>
    <w:semiHidden/>
    <w:unhideWhenUsed/>
    <w:qFormat/>
    <w:rsid w:val="00C07BBA"/>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bidi="ar-SA"/>
    </w:rPr>
  </w:style>
  <w:style w:type="paragraph" w:styleId="TOC1">
    <w:name w:val="toc 1"/>
    <w:basedOn w:val="Normal"/>
    <w:next w:val="Normal"/>
    <w:autoRedefine/>
    <w:uiPriority w:val="39"/>
    <w:unhideWhenUsed/>
    <w:rsid w:val="00C07BBA"/>
  </w:style>
  <w:style w:type="paragraph" w:styleId="TOC2">
    <w:name w:val="toc 2"/>
    <w:basedOn w:val="Normal"/>
    <w:next w:val="Normal"/>
    <w:autoRedefine/>
    <w:uiPriority w:val="39"/>
    <w:unhideWhenUsed/>
    <w:rsid w:val="00C07BB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7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0320309">
          <w:marLeft w:val="0"/>
          <w:marRight w:val="0"/>
          <w:marTop w:val="0"/>
          <w:marBottom w:val="0"/>
          <w:divBdr>
            <w:top w:val="none" w:sz="0" w:space="0" w:color="auto"/>
            <w:left w:val="none" w:sz="0" w:space="0" w:color="auto"/>
            <w:bottom w:val="none" w:sz="0" w:space="0" w:color="auto"/>
            <w:right w:val="none" w:sz="0" w:space="0" w:color="auto"/>
          </w:divBdr>
          <w:divsChild>
            <w:div w:id="1569270689">
              <w:marLeft w:val="0"/>
              <w:marRight w:val="0"/>
              <w:marTop w:val="0"/>
              <w:marBottom w:val="0"/>
              <w:divBdr>
                <w:top w:val="none" w:sz="0" w:space="0" w:color="auto"/>
                <w:left w:val="none" w:sz="0" w:space="0" w:color="auto"/>
                <w:bottom w:val="none" w:sz="0" w:space="0" w:color="auto"/>
                <w:right w:val="none" w:sz="0" w:space="0" w:color="auto"/>
              </w:divBdr>
            </w:div>
            <w:div w:id="1401368259">
              <w:marLeft w:val="0"/>
              <w:marRight w:val="0"/>
              <w:marTop w:val="0"/>
              <w:marBottom w:val="0"/>
              <w:divBdr>
                <w:top w:val="none" w:sz="0" w:space="0" w:color="auto"/>
                <w:left w:val="none" w:sz="0" w:space="0" w:color="auto"/>
                <w:bottom w:val="none" w:sz="0" w:space="0" w:color="auto"/>
                <w:right w:val="none" w:sz="0" w:space="0" w:color="auto"/>
              </w:divBdr>
            </w:div>
            <w:div w:id="2097704212">
              <w:marLeft w:val="0"/>
              <w:marRight w:val="0"/>
              <w:marTop w:val="0"/>
              <w:marBottom w:val="0"/>
              <w:divBdr>
                <w:top w:val="none" w:sz="0" w:space="0" w:color="auto"/>
                <w:left w:val="none" w:sz="0" w:space="0" w:color="auto"/>
                <w:bottom w:val="none" w:sz="0" w:space="0" w:color="auto"/>
                <w:right w:val="none" w:sz="0" w:space="0" w:color="auto"/>
              </w:divBdr>
            </w:div>
            <w:div w:id="879900386">
              <w:marLeft w:val="0"/>
              <w:marRight w:val="0"/>
              <w:marTop w:val="0"/>
              <w:marBottom w:val="0"/>
              <w:divBdr>
                <w:top w:val="none" w:sz="0" w:space="0" w:color="auto"/>
                <w:left w:val="none" w:sz="0" w:space="0" w:color="auto"/>
                <w:bottom w:val="none" w:sz="0" w:space="0" w:color="auto"/>
                <w:right w:val="none" w:sz="0" w:space="0" w:color="auto"/>
              </w:divBdr>
            </w:div>
            <w:div w:id="228881148">
              <w:marLeft w:val="0"/>
              <w:marRight w:val="0"/>
              <w:marTop w:val="0"/>
              <w:marBottom w:val="0"/>
              <w:divBdr>
                <w:top w:val="none" w:sz="0" w:space="0" w:color="auto"/>
                <w:left w:val="none" w:sz="0" w:space="0" w:color="auto"/>
                <w:bottom w:val="none" w:sz="0" w:space="0" w:color="auto"/>
                <w:right w:val="none" w:sz="0" w:space="0" w:color="auto"/>
              </w:divBdr>
            </w:div>
            <w:div w:id="1556158732">
              <w:marLeft w:val="0"/>
              <w:marRight w:val="0"/>
              <w:marTop w:val="0"/>
              <w:marBottom w:val="0"/>
              <w:divBdr>
                <w:top w:val="none" w:sz="0" w:space="0" w:color="auto"/>
                <w:left w:val="none" w:sz="0" w:space="0" w:color="auto"/>
                <w:bottom w:val="none" w:sz="0" w:space="0" w:color="auto"/>
                <w:right w:val="none" w:sz="0" w:space="0" w:color="auto"/>
              </w:divBdr>
            </w:div>
            <w:div w:id="34812907">
              <w:marLeft w:val="0"/>
              <w:marRight w:val="0"/>
              <w:marTop w:val="0"/>
              <w:marBottom w:val="0"/>
              <w:divBdr>
                <w:top w:val="none" w:sz="0" w:space="0" w:color="auto"/>
                <w:left w:val="none" w:sz="0" w:space="0" w:color="auto"/>
                <w:bottom w:val="none" w:sz="0" w:space="0" w:color="auto"/>
                <w:right w:val="none" w:sz="0" w:space="0" w:color="auto"/>
              </w:divBdr>
            </w:div>
            <w:div w:id="1356299327">
              <w:marLeft w:val="0"/>
              <w:marRight w:val="0"/>
              <w:marTop w:val="0"/>
              <w:marBottom w:val="0"/>
              <w:divBdr>
                <w:top w:val="none" w:sz="0" w:space="0" w:color="auto"/>
                <w:left w:val="none" w:sz="0" w:space="0" w:color="auto"/>
                <w:bottom w:val="none" w:sz="0" w:space="0" w:color="auto"/>
                <w:right w:val="none" w:sz="0" w:space="0" w:color="auto"/>
              </w:divBdr>
            </w:div>
            <w:div w:id="698042559">
              <w:marLeft w:val="0"/>
              <w:marRight w:val="0"/>
              <w:marTop w:val="0"/>
              <w:marBottom w:val="0"/>
              <w:divBdr>
                <w:top w:val="none" w:sz="0" w:space="0" w:color="auto"/>
                <w:left w:val="none" w:sz="0" w:space="0" w:color="auto"/>
                <w:bottom w:val="none" w:sz="0" w:space="0" w:color="auto"/>
                <w:right w:val="none" w:sz="0" w:space="0" w:color="auto"/>
              </w:divBdr>
            </w:div>
            <w:div w:id="1676609408">
              <w:marLeft w:val="0"/>
              <w:marRight w:val="0"/>
              <w:marTop w:val="0"/>
              <w:marBottom w:val="0"/>
              <w:divBdr>
                <w:top w:val="none" w:sz="0" w:space="0" w:color="auto"/>
                <w:left w:val="none" w:sz="0" w:space="0" w:color="auto"/>
                <w:bottom w:val="none" w:sz="0" w:space="0" w:color="auto"/>
                <w:right w:val="none" w:sz="0" w:space="0" w:color="auto"/>
              </w:divBdr>
            </w:div>
            <w:div w:id="1279411060">
              <w:marLeft w:val="0"/>
              <w:marRight w:val="0"/>
              <w:marTop w:val="0"/>
              <w:marBottom w:val="0"/>
              <w:divBdr>
                <w:top w:val="none" w:sz="0" w:space="0" w:color="auto"/>
                <w:left w:val="none" w:sz="0" w:space="0" w:color="auto"/>
                <w:bottom w:val="none" w:sz="0" w:space="0" w:color="auto"/>
                <w:right w:val="none" w:sz="0" w:space="0" w:color="auto"/>
              </w:divBdr>
            </w:div>
            <w:div w:id="1223954144">
              <w:marLeft w:val="0"/>
              <w:marRight w:val="0"/>
              <w:marTop w:val="0"/>
              <w:marBottom w:val="0"/>
              <w:divBdr>
                <w:top w:val="none" w:sz="0" w:space="0" w:color="auto"/>
                <w:left w:val="none" w:sz="0" w:space="0" w:color="auto"/>
                <w:bottom w:val="none" w:sz="0" w:space="0" w:color="auto"/>
                <w:right w:val="none" w:sz="0" w:space="0" w:color="auto"/>
              </w:divBdr>
            </w:div>
            <w:div w:id="1123226579">
              <w:marLeft w:val="0"/>
              <w:marRight w:val="0"/>
              <w:marTop w:val="0"/>
              <w:marBottom w:val="0"/>
              <w:divBdr>
                <w:top w:val="none" w:sz="0" w:space="0" w:color="auto"/>
                <w:left w:val="none" w:sz="0" w:space="0" w:color="auto"/>
                <w:bottom w:val="none" w:sz="0" w:space="0" w:color="auto"/>
                <w:right w:val="none" w:sz="0" w:space="0" w:color="auto"/>
              </w:divBdr>
            </w:div>
            <w:div w:id="247733899">
              <w:marLeft w:val="0"/>
              <w:marRight w:val="0"/>
              <w:marTop w:val="0"/>
              <w:marBottom w:val="0"/>
              <w:divBdr>
                <w:top w:val="none" w:sz="0" w:space="0" w:color="auto"/>
                <w:left w:val="none" w:sz="0" w:space="0" w:color="auto"/>
                <w:bottom w:val="none" w:sz="0" w:space="0" w:color="auto"/>
                <w:right w:val="none" w:sz="0" w:space="0" w:color="auto"/>
              </w:divBdr>
            </w:div>
            <w:div w:id="11877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9977">
      <w:bodyDiv w:val="1"/>
      <w:marLeft w:val="0"/>
      <w:marRight w:val="0"/>
      <w:marTop w:val="0"/>
      <w:marBottom w:val="0"/>
      <w:divBdr>
        <w:top w:val="none" w:sz="0" w:space="0" w:color="auto"/>
        <w:left w:val="none" w:sz="0" w:space="0" w:color="auto"/>
        <w:bottom w:val="none" w:sz="0" w:space="0" w:color="auto"/>
        <w:right w:val="none" w:sz="0" w:space="0" w:color="auto"/>
      </w:divBdr>
    </w:div>
    <w:div w:id="1566407468">
      <w:bodyDiv w:val="1"/>
      <w:marLeft w:val="0"/>
      <w:marRight w:val="0"/>
      <w:marTop w:val="0"/>
      <w:marBottom w:val="0"/>
      <w:divBdr>
        <w:top w:val="none" w:sz="0" w:space="0" w:color="auto"/>
        <w:left w:val="none" w:sz="0" w:space="0" w:color="auto"/>
        <w:bottom w:val="none" w:sz="0" w:space="0" w:color="auto"/>
        <w:right w:val="none" w:sz="0" w:space="0" w:color="auto"/>
      </w:divBdr>
    </w:div>
    <w:div w:id="1600259046">
      <w:bodyDiv w:val="1"/>
      <w:marLeft w:val="0"/>
      <w:marRight w:val="0"/>
      <w:marTop w:val="0"/>
      <w:marBottom w:val="0"/>
      <w:divBdr>
        <w:top w:val="none" w:sz="0" w:space="0" w:color="auto"/>
        <w:left w:val="none" w:sz="0" w:space="0" w:color="auto"/>
        <w:bottom w:val="none" w:sz="0" w:space="0" w:color="auto"/>
        <w:right w:val="none" w:sz="0" w:space="0" w:color="auto"/>
      </w:divBdr>
      <w:divsChild>
        <w:div w:id="1022049146">
          <w:marLeft w:val="0"/>
          <w:marRight w:val="0"/>
          <w:marTop w:val="0"/>
          <w:marBottom w:val="0"/>
          <w:divBdr>
            <w:top w:val="none" w:sz="0" w:space="0" w:color="auto"/>
            <w:left w:val="none" w:sz="0" w:space="0" w:color="auto"/>
            <w:bottom w:val="none" w:sz="0" w:space="0" w:color="auto"/>
            <w:right w:val="none" w:sz="0" w:space="0" w:color="auto"/>
          </w:divBdr>
        </w:div>
      </w:divsChild>
    </w:div>
    <w:div w:id="20836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SimSun"/>
    <w:panose1 w:val="00000000000000000000"/>
    <w:charset w:val="86"/>
    <w:family w:val="swiss"/>
    <w:notTrueType/>
    <w:pitch w:val="default"/>
    <w:sig w:usb0="00000001" w:usb1="080E0000" w:usb2="00000010" w:usb3="00000000" w:csb0="00040000" w:csb1="00000000"/>
  </w:font>
  <w:font w:name="Helvetica 65 Medium">
    <w:altName w:val="Arial Unicode MS"/>
    <w:panose1 w:val="00000000000000000000"/>
    <w:charset w:val="86"/>
    <w:family w:val="swiss"/>
    <w:notTrueType/>
    <w:pitch w:val="default"/>
    <w:sig w:usb0="00000001" w:usb1="080E0000" w:usb2="00000010" w:usb3="00000000" w:csb0="00040000" w:csb1="00000000"/>
  </w:font>
  <w:font w:name="Helvetica Neue">
    <w:altName w:val="SimSun"/>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07"/>
    <w:rsid w:val="0034391C"/>
    <w:rsid w:val="006A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318F6F91C436185508B7A95B71174">
    <w:name w:val="FEE318F6F91C436185508B7A95B71174"/>
    <w:rsid w:val="006A4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EA2B-C2D9-4D09-9092-847BB6E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Jim Christian</cp:lastModifiedBy>
  <cp:revision>3</cp:revision>
  <cp:lastPrinted>2016-11-24T00:29:00Z</cp:lastPrinted>
  <dcterms:created xsi:type="dcterms:W3CDTF">2017-01-20T22:06:00Z</dcterms:created>
  <dcterms:modified xsi:type="dcterms:W3CDTF">2017-01-20T22:06:00Z</dcterms:modified>
</cp:coreProperties>
</file>