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2F72D981">
                <wp:simplePos x="0" y="0"/>
                <wp:positionH relativeFrom="column">
                  <wp:posOffset>-94615</wp:posOffset>
                </wp:positionH>
                <wp:positionV relativeFrom="paragraph">
                  <wp:posOffset>-37465</wp:posOffset>
                </wp:positionV>
                <wp:extent cx="7370445" cy="8687435"/>
                <wp:effectExtent l="0" t="0" r="21590" b="19050"/>
                <wp:wrapNone/>
                <wp:docPr id="1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920" cy="8686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6992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01320"/>
                            <a:ext cx="5715000" cy="38854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bfbfb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-7.45pt;margin-top:-2.95pt;width:580.3pt;height:684pt" coordorigin="-149,-59" coordsize="11606,13680">
                <v:rect id="shape_0" ID="Rectangle 2" stroked="t" style="position:absolute;left:-149;top:-59;width:11605;height:719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-149;top:7502;width:8999;height:611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450" w:right="180" w:header="0" w:top="360" w:footer="0" w:bottom="18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b6b2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b6b2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b6b21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b6b21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2020-07-21T01:44:00Z</dcterms:created>
  <dc:language>en-US</dc:language>
  <dcterms:modified xsi:type="dcterms:W3CDTF">2020-07-21T01:44:00Z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